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D0C8" w14:textId="34DDFA74" w:rsidR="00652EE6" w:rsidRDefault="008A7D30" w:rsidP="00E8476F">
      <w:r w:rsidRPr="00BE4627">
        <w:rPr>
          <w:noProof/>
          <w:lang w:eastAsia="en-GB"/>
        </w:rPr>
        <w:drawing>
          <wp:anchor distT="0" distB="0" distL="114300" distR="114300" simplePos="0" relativeHeight="251659264" behindDoc="0" locked="0" layoutInCell="1" allowOverlap="1" wp14:anchorId="1CC449A3" wp14:editId="2AC0DA4C">
            <wp:simplePos x="0" y="0"/>
            <wp:positionH relativeFrom="margin">
              <wp:align>center</wp:align>
            </wp:positionH>
            <wp:positionV relativeFrom="page">
              <wp:posOffset>119948</wp:posOffset>
            </wp:positionV>
            <wp:extent cx="2095500" cy="1257300"/>
            <wp:effectExtent l="0" t="0" r="0" b="0"/>
            <wp:wrapSquare wrapText="bothSides"/>
            <wp:docPr id="22" name="Picture 22" descr="\\BFHSRV01\Shared Data\General\BFH Image Library\BFH Logos and Drawings\NEW BRANDING 2018\BFH_logo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HSRV01\Shared Data\General\BFH Image Library\BFH Logos and Drawings\NEW BRANDING 2018\BFH_logo_RGB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257300"/>
                    </a:xfrm>
                    <a:prstGeom prst="rect">
                      <a:avLst/>
                    </a:prstGeom>
                    <a:noFill/>
                    <a:ln>
                      <a:noFill/>
                    </a:ln>
                  </pic:spPr>
                </pic:pic>
              </a:graphicData>
            </a:graphic>
            <wp14:sizeRelV relativeFrom="margin">
              <wp14:pctHeight>0</wp14:pctHeight>
            </wp14:sizeRelV>
          </wp:anchor>
        </w:drawing>
      </w:r>
    </w:p>
    <w:p w14:paraId="55B1C801" w14:textId="7B0BF965" w:rsidR="008A7D30" w:rsidRDefault="008A7D30" w:rsidP="00E8476F"/>
    <w:p w14:paraId="1DFD4536" w14:textId="2F857B81" w:rsidR="008A7D30" w:rsidRDefault="008A7D30" w:rsidP="00E8476F"/>
    <w:p w14:paraId="5D8CE69A" w14:textId="171AA907" w:rsidR="008A7D30" w:rsidRDefault="008A7D30" w:rsidP="00E8476F"/>
    <w:p w14:paraId="0975A0B6" w14:textId="77777777" w:rsidR="00495CD8" w:rsidRDefault="00495CD8" w:rsidP="00495CD8">
      <w:pPr>
        <w:jc w:val="center"/>
        <w:rPr>
          <w:rFonts w:asciiTheme="minorHAnsi" w:hAnsiTheme="minorHAnsi" w:cstheme="minorHAnsi"/>
          <w:b/>
          <w:sz w:val="26"/>
          <w:szCs w:val="26"/>
        </w:rPr>
      </w:pPr>
    </w:p>
    <w:p w14:paraId="1A49C8F3" w14:textId="77777777" w:rsidR="00244A0A" w:rsidRDefault="00244A0A" w:rsidP="00495CD8">
      <w:pPr>
        <w:jc w:val="center"/>
        <w:rPr>
          <w:rFonts w:asciiTheme="minorHAnsi" w:hAnsiTheme="minorHAnsi" w:cstheme="minorHAnsi"/>
          <w:b/>
          <w:sz w:val="26"/>
          <w:szCs w:val="26"/>
        </w:rPr>
      </w:pPr>
    </w:p>
    <w:p w14:paraId="1EE1C0E0" w14:textId="77777777" w:rsidR="00244A0A" w:rsidRDefault="00244A0A" w:rsidP="00495CD8">
      <w:pPr>
        <w:jc w:val="center"/>
        <w:rPr>
          <w:rFonts w:asciiTheme="minorHAnsi" w:hAnsiTheme="minorHAnsi" w:cstheme="minorHAnsi"/>
          <w:b/>
          <w:sz w:val="26"/>
          <w:szCs w:val="26"/>
        </w:rPr>
      </w:pPr>
    </w:p>
    <w:p w14:paraId="07FC185B" w14:textId="77777777" w:rsidR="00244A0A" w:rsidRDefault="00244A0A" w:rsidP="00495CD8">
      <w:pPr>
        <w:jc w:val="center"/>
        <w:rPr>
          <w:rFonts w:asciiTheme="minorHAnsi" w:hAnsiTheme="minorHAnsi" w:cstheme="minorHAnsi"/>
          <w:b/>
          <w:sz w:val="26"/>
          <w:szCs w:val="26"/>
        </w:rPr>
      </w:pPr>
    </w:p>
    <w:p w14:paraId="2504BB00" w14:textId="507EA9A7" w:rsidR="008A7D30" w:rsidRDefault="00755984" w:rsidP="00495CD8">
      <w:pPr>
        <w:jc w:val="center"/>
        <w:rPr>
          <w:rFonts w:asciiTheme="minorHAnsi" w:hAnsiTheme="minorHAnsi" w:cstheme="minorHAnsi"/>
          <w:b/>
          <w:sz w:val="26"/>
          <w:szCs w:val="26"/>
        </w:rPr>
      </w:pPr>
      <w:r>
        <w:rPr>
          <w:rFonts w:asciiTheme="minorHAnsi" w:hAnsiTheme="minorHAnsi" w:cstheme="minorHAnsi"/>
          <w:b/>
          <w:sz w:val="26"/>
          <w:szCs w:val="26"/>
        </w:rPr>
        <w:t>Strategic</w:t>
      </w:r>
      <w:r w:rsidR="00495CD8" w:rsidRPr="00495CD8">
        <w:rPr>
          <w:rFonts w:asciiTheme="minorHAnsi" w:hAnsiTheme="minorHAnsi" w:cstheme="minorHAnsi"/>
          <w:b/>
          <w:sz w:val="26"/>
          <w:szCs w:val="26"/>
        </w:rPr>
        <w:t xml:space="preserve"> Plan</w:t>
      </w:r>
    </w:p>
    <w:p w14:paraId="4346D8CE" w14:textId="6A19DDE1" w:rsidR="00495CD8" w:rsidRPr="00495CD8" w:rsidRDefault="00495CD8" w:rsidP="00495CD8">
      <w:pPr>
        <w:jc w:val="center"/>
        <w:rPr>
          <w:rFonts w:asciiTheme="minorHAnsi" w:hAnsiTheme="minorHAnsi" w:cstheme="minorHAnsi"/>
          <w:b/>
          <w:sz w:val="26"/>
          <w:szCs w:val="26"/>
        </w:rPr>
      </w:pPr>
      <w:r>
        <w:rPr>
          <w:rFonts w:asciiTheme="minorHAnsi" w:hAnsiTheme="minorHAnsi" w:cstheme="minorHAnsi"/>
          <w:b/>
          <w:sz w:val="26"/>
          <w:szCs w:val="26"/>
        </w:rPr>
        <w:t>2019-202</w:t>
      </w:r>
      <w:r w:rsidR="00755984">
        <w:rPr>
          <w:rFonts w:asciiTheme="minorHAnsi" w:hAnsiTheme="minorHAnsi" w:cstheme="minorHAnsi"/>
          <w:b/>
          <w:sz w:val="26"/>
          <w:szCs w:val="26"/>
        </w:rPr>
        <w:t>4</w:t>
      </w:r>
    </w:p>
    <w:p w14:paraId="28901367" w14:textId="4CE030F4" w:rsidR="00495CD8" w:rsidRDefault="00495CD8" w:rsidP="008A7D30">
      <w:pPr>
        <w:rPr>
          <w:rFonts w:asciiTheme="minorHAnsi" w:hAnsiTheme="minorHAnsi" w:cstheme="minorHAnsi"/>
        </w:rPr>
      </w:pPr>
    </w:p>
    <w:p w14:paraId="4FC2E98A" w14:textId="77777777" w:rsidR="00573063" w:rsidRPr="00495CD8" w:rsidRDefault="00573063" w:rsidP="008A7D30">
      <w:pPr>
        <w:rPr>
          <w:rFonts w:asciiTheme="minorHAnsi" w:hAnsiTheme="minorHAnsi" w:cstheme="minorHAnsi"/>
        </w:rPr>
      </w:pPr>
    </w:p>
    <w:p w14:paraId="40DD4E39" w14:textId="4DC0314D" w:rsidR="00495CD8" w:rsidRPr="00495CD8" w:rsidRDefault="00495CD8" w:rsidP="008A7D30">
      <w:pPr>
        <w:rPr>
          <w:rFonts w:asciiTheme="minorHAnsi" w:hAnsiTheme="minorHAnsi" w:cstheme="minorHAnsi"/>
          <w:b/>
        </w:rPr>
      </w:pPr>
      <w:r w:rsidRPr="002F1BB1">
        <w:rPr>
          <w:rFonts w:asciiTheme="minorHAnsi" w:hAnsiTheme="minorHAnsi" w:cstheme="minorHAnsi"/>
          <w:b/>
          <w:highlight w:val="cyan"/>
        </w:rPr>
        <w:t>Vision</w:t>
      </w:r>
    </w:p>
    <w:p w14:paraId="61302366" w14:textId="5EF03DA6" w:rsidR="00495CD8" w:rsidRPr="00495CD8" w:rsidRDefault="00495CD8" w:rsidP="008A7D30">
      <w:pPr>
        <w:rPr>
          <w:rFonts w:asciiTheme="minorHAnsi" w:hAnsiTheme="minorHAnsi" w:cstheme="minorHAnsi"/>
        </w:rPr>
      </w:pPr>
      <w:r>
        <w:rPr>
          <w:rFonts w:asciiTheme="minorHAnsi" w:hAnsiTheme="minorHAnsi" w:cstheme="minorHAnsi"/>
        </w:rPr>
        <w:t>Inspired by Benjamin Franklin, we</w:t>
      </w:r>
      <w:r w:rsidRPr="00495CD8">
        <w:rPr>
          <w:rFonts w:asciiTheme="minorHAnsi" w:hAnsiTheme="minorHAnsi" w:cstheme="minorHAnsi"/>
        </w:rPr>
        <w:t xml:space="preserve"> bring history and innovation to life</w:t>
      </w:r>
      <w:r>
        <w:rPr>
          <w:rFonts w:asciiTheme="minorHAnsi" w:hAnsiTheme="minorHAnsi" w:cstheme="minorHAnsi"/>
        </w:rPr>
        <w:t xml:space="preserve"> </w:t>
      </w:r>
    </w:p>
    <w:p w14:paraId="18A865C3" w14:textId="11C49E1E" w:rsidR="00495CD8" w:rsidRDefault="00495CD8" w:rsidP="008A7D30">
      <w:pPr>
        <w:rPr>
          <w:rFonts w:asciiTheme="minorHAnsi" w:hAnsiTheme="minorHAnsi" w:cstheme="minorHAnsi"/>
          <w:b/>
        </w:rPr>
      </w:pPr>
    </w:p>
    <w:p w14:paraId="3EF29048" w14:textId="77777777" w:rsidR="00573063" w:rsidRPr="00495CD8" w:rsidRDefault="00573063" w:rsidP="008A7D30">
      <w:pPr>
        <w:rPr>
          <w:rFonts w:asciiTheme="minorHAnsi" w:hAnsiTheme="minorHAnsi" w:cstheme="minorHAnsi"/>
          <w:b/>
        </w:rPr>
      </w:pPr>
    </w:p>
    <w:p w14:paraId="5970B3A6" w14:textId="4179F234" w:rsidR="00495CD8" w:rsidRDefault="00495CD8" w:rsidP="00495CD8">
      <w:pPr>
        <w:rPr>
          <w:rFonts w:asciiTheme="minorHAnsi" w:hAnsiTheme="minorHAnsi" w:cstheme="minorHAnsi"/>
          <w:b/>
        </w:rPr>
      </w:pPr>
      <w:r w:rsidRPr="002F1BB1">
        <w:rPr>
          <w:rFonts w:asciiTheme="minorHAnsi" w:hAnsiTheme="minorHAnsi" w:cstheme="minorHAnsi"/>
          <w:b/>
          <w:highlight w:val="cyan"/>
        </w:rPr>
        <w:t>Mission</w:t>
      </w:r>
    </w:p>
    <w:p w14:paraId="5A42472D" w14:textId="08D81481" w:rsidR="006B4D8B" w:rsidRDefault="006B4D8B" w:rsidP="00244A0A">
      <w:pPr>
        <w:rPr>
          <w:rFonts w:asciiTheme="minorHAnsi" w:hAnsiTheme="minorHAnsi" w:cstheme="minorHAnsi"/>
        </w:rPr>
      </w:pPr>
      <w:r>
        <w:rPr>
          <w:rFonts w:asciiTheme="minorHAnsi" w:hAnsiTheme="minorHAnsi" w:cstheme="minorHAnsi"/>
        </w:rPr>
        <w:t>(From our Memorandum of Association):</w:t>
      </w:r>
    </w:p>
    <w:p w14:paraId="5DA2DC56" w14:textId="77777777" w:rsidR="006B4D8B" w:rsidRDefault="006B4D8B" w:rsidP="00244A0A">
      <w:pPr>
        <w:rPr>
          <w:rFonts w:asciiTheme="minorHAnsi" w:hAnsiTheme="minorHAnsi" w:cstheme="minorHAnsi"/>
        </w:rPr>
      </w:pPr>
    </w:p>
    <w:p w14:paraId="62E6BD3C" w14:textId="3BB175D8" w:rsidR="00244A0A" w:rsidRPr="00244A0A" w:rsidRDefault="00244A0A" w:rsidP="00244A0A">
      <w:pPr>
        <w:rPr>
          <w:rFonts w:asciiTheme="minorHAnsi" w:hAnsiTheme="minorHAnsi" w:cstheme="minorHAnsi"/>
        </w:rPr>
      </w:pPr>
      <w:r w:rsidRPr="00244A0A">
        <w:rPr>
          <w:rFonts w:asciiTheme="minorHAnsi" w:hAnsiTheme="minorHAnsi" w:cstheme="minorHAnsi"/>
        </w:rPr>
        <w:t>The object of the Foundation is to advance education for the public benefit by</w:t>
      </w:r>
    </w:p>
    <w:p w14:paraId="48F68F2C" w14:textId="77777777" w:rsidR="00244A0A" w:rsidRPr="00244A0A" w:rsidRDefault="00244A0A" w:rsidP="00244A0A">
      <w:pPr>
        <w:rPr>
          <w:rFonts w:asciiTheme="minorHAnsi" w:hAnsiTheme="minorHAnsi" w:cstheme="minorHAnsi"/>
        </w:rPr>
      </w:pPr>
    </w:p>
    <w:p w14:paraId="35DF65CC" w14:textId="77777777" w:rsidR="00244A0A" w:rsidRPr="00244A0A" w:rsidRDefault="00244A0A" w:rsidP="00244A0A">
      <w:pPr>
        <w:rPr>
          <w:rFonts w:asciiTheme="minorHAnsi" w:hAnsiTheme="minorHAnsi" w:cstheme="minorHAnsi"/>
        </w:rPr>
      </w:pPr>
      <w:r w:rsidRPr="00244A0A">
        <w:rPr>
          <w:rFonts w:asciiTheme="minorHAnsi" w:hAnsiTheme="minorHAnsi" w:cstheme="minorHAnsi"/>
        </w:rPr>
        <w:t>(i)</w:t>
      </w:r>
      <w:r w:rsidRPr="00244A0A">
        <w:rPr>
          <w:rFonts w:asciiTheme="minorHAnsi" w:hAnsiTheme="minorHAnsi" w:cstheme="minorHAnsi"/>
        </w:rPr>
        <w:tab/>
        <w:t xml:space="preserve">providing a dynamic museum which makes real the life and times of Benjamin Franklin at 36 Craven   </w:t>
      </w:r>
    </w:p>
    <w:p w14:paraId="565122A4" w14:textId="77777777" w:rsidR="00244A0A" w:rsidRPr="00244A0A" w:rsidRDefault="00244A0A" w:rsidP="00244A0A">
      <w:pPr>
        <w:rPr>
          <w:rFonts w:asciiTheme="minorHAnsi" w:hAnsiTheme="minorHAnsi" w:cstheme="minorHAnsi"/>
        </w:rPr>
      </w:pPr>
      <w:r w:rsidRPr="00244A0A">
        <w:rPr>
          <w:rFonts w:asciiTheme="minorHAnsi" w:hAnsiTheme="minorHAnsi" w:cstheme="minorHAnsi"/>
        </w:rPr>
        <w:tab/>
        <w:t xml:space="preserve">Street; and for that </w:t>
      </w:r>
      <w:proofErr w:type="gramStart"/>
      <w:r w:rsidRPr="00244A0A">
        <w:rPr>
          <w:rFonts w:asciiTheme="minorHAnsi" w:hAnsiTheme="minorHAnsi" w:cstheme="minorHAnsi"/>
        </w:rPr>
        <w:t>purpose</w:t>
      </w:r>
      <w:proofErr w:type="gramEnd"/>
      <w:r w:rsidRPr="00244A0A">
        <w:rPr>
          <w:rFonts w:asciiTheme="minorHAnsi" w:hAnsiTheme="minorHAnsi" w:cstheme="minorHAnsi"/>
        </w:rPr>
        <w:t xml:space="preserve"> to own, improve, preserve and maintain Benjamin Franklin House, the sole </w:t>
      </w:r>
    </w:p>
    <w:p w14:paraId="01AADE20" w14:textId="7083FEC7" w:rsidR="00244A0A" w:rsidRPr="00244A0A" w:rsidRDefault="00244A0A" w:rsidP="00244A0A">
      <w:pPr>
        <w:rPr>
          <w:rFonts w:asciiTheme="minorHAnsi" w:hAnsiTheme="minorHAnsi" w:cstheme="minorHAnsi"/>
        </w:rPr>
      </w:pPr>
      <w:r w:rsidRPr="00244A0A">
        <w:rPr>
          <w:rFonts w:asciiTheme="minorHAnsi" w:hAnsiTheme="minorHAnsi" w:cstheme="minorHAnsi"/>
        </w:rPr>
        <w:tab/>
        <w:t>remaining residence of Benjamin Franklin anywhere in the world</w:t>
      </w:r>
    </w:p>
    <w:p w14:paraId="13181E5C" w14:textId="77777777" w:rsidR="00244A0A" w:rsidRPr="00244A0A" w:rsidRDefault="00244A0A" w:rsidP="00244A0A">
      <w:pPr>
        <w:rPr>
          <w:rFonts w:asciiTheme="minorHAnsi" w:hAnsiTheme="minorHAnsi" w:cstheme="minorHAnsi"/>
        </w:rPr>
      </w:pPr>
    </w:p>
    <w:p w14:paraId="1F5173C3" w14:textId="77777777" w:rsidR="00244A0A" w:rsidRPr="00244A0A" w:rsidRDefault="00244A0A" w:rsidP="00244A0A">
      <w:pPr>
        <w:rPr>
          <w:rFonts w:asciiTheme="minorHAnsi" w:hAnsiTheme="minorHAnsi" w:cstheme="minorHAnsi"/>
        </w:rPr>
      </w:pPr>
      <w:r w:rsidRPr="00244A0A">
        <w:rPr>
          <w:rFonts w:asciiTheme="minorHAnsi" w:hAnsiTheme="minorHAnsi" w:cstheme="minorHAnsi"/>
        </w:rPr>
        <w:t>(ii)</w:t>
      </w:r>
      <w:r w:rsidRPr="00244A0A">
        <w:rPr>
          <w:rFonts w:asciiTheme="minorHAnsi" w:hAnsiTheme="minorHAnsi" w:cstheme="minorHAnsi"/>
        </w:rPr>
        <w:tab/>
        <w:t xml:space="preserve">establishing a Student Science Centre for young people that emphasises the scientific method and </w:t>
      </w:r>
    </w:p>
    <w:p w14:paraId="12D2BD22" w14:textId="77777777" w:rsidR="00244A0A" w:rsidRPr="00244A0A" w:rsidRDefault="00244A0A" w:rsidP="00244A0A">
      <w:pPr>
        <w:rPr>
          <w:rFonts w:asciiTheme="minorHAnsi" w:hAnsiTheme="minorHAnsi" w:cstheme="minorHAnsi"/>
        </w:rPr>
      </w:pPr>
      <w:r w:rsidRPr="00244A0A">
        <w:rPr>
          <w:rFonts w:asciiTheme="minorHAnsi" w:hAnsiTheme="minorHAnsi" w:cstheme="minorHAnsi"/>
        </w:rPr>
        <w:tab/>
        <w:t xml:space="preserve">encourages Benjamin Franklin’s spirit of enquiry using experiments and other means to spur interest in </w:t>
      </w:r>
    </w:p>
    <w:p w14:paraId="39AE8B28" w14:textId="77777777" w:rsidR="00244A0A" w:rsidRPr="00244A0A" w:rsidRDefault="00244A0A" w:rsidP="00244A0A">
      <w:pPr>
        <w:rPr>
          <w:rFonts w:asciiTheme="minorHAnsi" w:hAnsiTheme="minorHAnsi" w:cstheme="minorHAnsi"/>
        </w:rPr>
      </w:pPr>
      <w:r w:rsidRPr="00244A0A">
        <w:rPr>
          <w:rFonts w:asciiTheme="minorHAnsi" w:hAnsiTheme="minorHAnsi" w:cstheme="minorHAnsi"/>
        </w:rPr>
        <w:tab/>
        <w:t xml:space="preserve">science and Franklin related subjects, bringing children together to foster cross cultural understanding </w:t>
      </w:r>
    </w:p>
    <w:p w14:paraId="781D5425" w14:textId="3390D440" w:rsidR="00244A0A" w:rsidRPr="00244A0A" w:rsidRDefault="00244A0A" w:rsidP="00244A0A">
      <w:pPr>
        <w:rPr>
          <w:rFonts w:asciiTheme="minorHAnsi" w:hAnsiTheme="minorHAnsi" w:cstheme="minorHAnsi"/>
        </w:rPr>
      </w:pPr>
      <w:r w:rsidRPr="00244A0A">
        <w:rPr>
          <w:rFonts w:asciiTheme="minorHAnsi" w:hAnsiTheme="minorHAnsi" w:cstheme="minorHAnsi"/>
        </w:rPr>
        <w:tab/>
        <w:t>and dialogue and British American relations</w:t>
      </w:r>
    </w:p>
    <w:p w14:paraId="18320EBF" w14:textId="77777777" w:rsidR="00244A0A" w:rsidRPr="00244A0A" w:rsidRDefault="00244A0A" w:rsidP="00244A0A">
      <w:pPr>
        <w:rPr>
          <w:rFonts w:asciiTheme="minorHAnsi" w:hAnsiTheme="minorHAnsi" w:cstheme="minorHAnsi"/>
        </w:rPr>
      </w:pPr>
    </w:p>
    <w:p w14:paraId="536C803D" w14:textId="77777777" w:rsidR="00244A0A" w:rsidRPr="00244A0A" w:rsidRDefault="00244A0A" w:rsidP="00244A0A">
      <w:pPr>
        <w:rPr>
          <w:rFonts w:asciiTheme="minorHAnsi" w:hAnsiTheme="minorHAnsi" w:cstheme="minorHAnsi"/>
        </w:rPr>
      </w:pPr>
      <w:r w:rsidRPr="00244A0A">
        <w:rPr>
          <w:rFonts w:asciiTheme="minorHAnsi" w:hAnsiTheme="minorHAnsi" w:cstheme="minorHAnsi"/>
        </w:rPr>
        <w:t>(iii)</w:t>
      </w:r>
      <w:r w:rsidRPr="00244A0A">
        <w:rPr>
          <w:rFonts w:asciiTheme="minorHAnsi" w:hAnsiTheme="minorHAnsi" w:cstheme="minorHAnsi"/>
        </w:rPr>
        <w:tab/>
        <w:t xml:space="preserve">instituting a Scholarship Centre for scholars, adult learners, and others, as a focal point in Europe for </w:t>
      </w:r>
    </w:p>
    <w:p w14:paraId="04808F9C" w14:textId="7308A8FF" w:rsidR="00244A0A" w:rsidRPr="006B4D8B" w:rsidRDefault="00244A0A" w:rsidP="006B4D8B">
      <w:pPr>
        <w:ind w:left="720"/>
        <w:rPr>
          <w:rFonts w:asciiTheme="minorHAnsi" w:hAnsiTheme="minorHAnsi" w:cstheme="minorHAnsi"/>
          <w:i/>
        </w:rPr>
      </w:pPr>
      <w:r w:rsidRPr="00244A0A">
        <w:rPr>
          <w:rFonts w:asciiTheme="minorHAnsi" w:hAnsiTheme="minorHAnsi" w:cstheme="minorHAnsi"/>
        </w:rPr>
        <w:t>Benjamin Franklin and Franklin</w:t>
      </w:r>
      <w:r w:rsidR="006B4D8B">
        <w:rPr>
          <w:rFonts w:asciiTheme="minorHAnsi" w:hAnsiTheme="minorHAnsi" w:cstheme="minorHAnsi"/>
        </w:rPr>
        <w:t>-</w:t>
      </w:r>
      <w:r w:rsidRPr="00244A0A">
        <w:rPr>
          <w:rFonts w:asciiTheme="minorHAnsi" w:hAnsiTheme="minorHAnsi" w:cstheme="minorHAnsi"/>
        </w:rPr>
        <w:t xml:space="preserve">related research, featuring </w:t>
      </w:r>
      <w:r w:rsidR="006B4D8B">
        <w:rPr>
          <w:rFonts w:asciiTheme="minorHAnsi" w:hAnsiTheme="minorHAnsi" w:cstheme="minorHAnsi"/>
        </w:rPr>
        <w:t xml:space="preserve">events, a </w:t>
      </w:r>
      <w:r w:rsidRPr="00244A0A">
        <w:rPr>
          <w:rFonts w:asciiTheme="minorHAnsi" w:hAnsiTheme="minorHAnsi" w:cstheme="minorHAnsi"/>
        </w:rPr>
        <w:t>volunteer programme</w:t>
      </w:r>
      <w:r w:rsidR="006B4D8B">
        <w:rPr>
          <w:rFonts w:asciiTheme="minorHAnsi" w:hAnsiTheme="minorHAnsi" w:cstheme="minorHAnsi"/>
        </w:rPr>
        <w:t xml:space="preserve"> </w:t>
      </w:r>
      <w:r w:rsidR="006B4D8B" w:rsidRPr="006B4D8B">
        <w:rPr>
          <w:rFonts w:asciiTheme="minorHAnsi" w:hAnsiTheme="minorHAnsi" w:cstheme="minorHAnsi"/>
          <w:i/>
        </w:rPr>
        <w:t>and other initiatives that bring history and innovation to life</w:t>
      </w:r>
    </w:p>
    <w:p w14:paraId="7F6B1DF1" w14:textId="7A95FA83" w:rsidR="00244A0A" w:rsidRDefault="00244A0A" w:rsidP="00495CD8">
      <w:pPr>
        <w:rPr>
          <w:rFonts w:asciiTheme="minorHAnsi" w:hAnsiTheme="minorHAnsi" w:cstheme="minorHAnsi"/>
        </w:rPr>
      </w:pPr>
    </w:p>
    <w:p w14:paraId="66B8640E" w14:textId="77777777" w:rsidR="00573063" w:rsidRDefault="00573063" w:rsidP="00495CD8">
      <w:pPr>
        <w:rPr>
          <w:rFonts w:asciiTheme="minorHAnsi" w:hAnsiTheme="minorHAnsi" w:cstheme="minorHAnsi"/>
        </w:rPr>
      </w:pPr>
    </w:p>
    <w:p w14:paraId="7C467BB2" w14:textId="4FC605C1" w:rsidR="00495CD8" w:rsidRPr="00244A0A" w:rsidRDefault="00244A0A" w:rsidP="00495CD8">
      <w:pPr>
        <w:rPr>
          <w:rFonts w:asciiTheme="minorHAnsi" w:hAnsiTheme="minorHAnsi" w:cstheme="minorHAnsi"/>
          <w:b/>
        </w:rPr>
      </w:pPr>
      <w:r w:rsidRPr="002F1BB1">
        <w:rPr>
          <w:rFonts w:asciiTheme="minorHAnsi" w:hAnsiTheme="minorHAnsi" w:cstheme="minorHAnsi"/>
          <w:b/>
          <w:highlight w:val="cyan"/>
        </w:rPr>
        <w:t>Key achievements to date</w:t>
      </w:r>
    </w:p>
    <w:p w14:paraId="50209FEF" w14:textId="7F204177" w:rsidR="006B4D8B" w:rsidRPr="006B4D8B" w:rsidRDefault="00875296" w:rsidP="006B4D8B">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Over</w:t>
      </w:r>
      <w:r w:rsidR="006B4D8B" w:rsidRPr="006B4D8B">
        <w:rPr>
          <w:rFonts w:asciiTheme="minorHAnsi" w:hAnsiTheme="minorHAnsi" w:cstheme="minorHAnsi"/>
          <w:sz w:val="22"/>
          <w:szCs w:val="22"/>
        </w:rPr>
        <w:t xml:space="preserve"> </w:t>
      </w:r>
      <w:r w:rsidR="006B4D8B" w:rsidRPr="0094643E">
        <w:rPr>
          <w:rFonts w:asciiTheme="minorHAnsi" w:hAnsiTheme="minorHAnsi" w:cstheme="minorHAnsi"/>
          <w:b/>
          <w:sz w:val="22"/>
          <w:szCs w:val="22"/>
        </w:rPr>
        <w:t>12</w:t>
      </w:r>
      <w:r w:rsidRPr="0094643E">
        <w:rPr>
          <w:rFonts w:asciiTheme="minorHAnsi" w:hAnsiTheme="minorHAnsi" w:cstheme="minorHAnsi"/>
          <w:b/>
          <w:sz w:val="22"/>
          <w:szCs w:val="22"/>
        </w:rPr>
        <w:t>5</w:t>
      </w:r>
      <w:r w:rsidR="006B4D8B" w:rsidRPr="0094643E">
        <w:rPr>
          <w:rFonts w:asciiTheme="minorHAnsi" w:hAnsiTheme="minorHAnsi" w:cstheme="minorHAnsi"/>
          <w:b/>
          <w:sz w:val="22"/>
          <w:szCs w:val="22"/>
        </w:rPr>
        <w:t>,000</w:t>
      </w:r>
      <w:r w:rsidR="006B4D8B" w:rsidRPr="006B4D8B">
        <w:rPr>
          <w:rFonts w:asciiTheme="minorHAnsi" w:hAnsiTheme="minorHAnsi" w:cstheme="minorHAnsi"/>
          <w:sz w:val="22"/>
          <w:szCs w:val="22"/>
        </w:rPr>
        <w:t xml:space="preserve"> </w:t>
      </w:r>
      <w:r w:rsidR="006B4D8B" w:rsidRPr="0094643E">
        <w:rPr>
          <w:rFonts w:asciiTheme="minorHAnsi" w:hAnsiTheme="minorHAnsi" w:cstheme="minorHAnsi"/>
          <w:b/>
          <w:sz w:val="22"/>
          <w:szCs w:val="22"/>
        </w:rPr>
        <w:t>visitors</w:t>
      </w:r>
      <w:r w:rsidR="006B4D8B" w:rsidRPr="006B4D8B">
        <w:rPr>
          <w:rFonts w:asciiTheme="minorHAnsi" w:hAnsiTheme="minorHAnsi" w:cstheme="minorHAnsi"/>
          <w:sz w:val="22"/>
          <w:szCs w:val="22"/>
        </w:rPr>
        <w:t xml:space="preserve"> since opening on Franklin’s 300th birthday in 2006</w:t>
      </w:r>
    </w:p>
    <w:p w14:paraId="0EA483EC" w14:textId="11CDE52C" w:rsidR="006B4D8B" w:rsidRPr="006B4D8B" w:rsidRDefault="006B4D8B" w:rsidP="006B4D8B">
      <w:pPr>
        <w:pStyle w:val="ListParagraph"/>
        <w:numPr>
          <w:ilvl w:val="0"/>
          <w:numId w:val="29"/>
        </w:numPr>
        <w:rPr>
          <w:rFonts w:asciiTheme="minorHAnsi" w:hAnsiTheme="minorHAnsi" w:cstheme="minorHAnsi"/>
          <w:sz w:val="22"/>
          <w:szCs w:val="22"/>
        </w:rPr>
      </w:pPr>
      <w:r w:rsidRPr="006B4D8B">
        <w:rPr>
          <w:rFonts w:asciiTheme="minorHAnsi" w:hAnsiTheme="minorHAnsi" w:cstheme="minorHAnsi"/>
          <w:sz w:val="22"/>
          <w:szCs w:val="22"/>
        </w:rPr>
        <w:t xml:space="preserve">Inspiring more than </w:t>
      </w:r>
      <w:r w:rsidR="00875296" w:rsidRPr="0094643E">
        <w:rPr>
          <w:rFonts w:asciiTheme="minorHAnsi" w:hAnsiTheme="minorHAnsi" w:cstheme="minorHAnsi"/>
          <w:b/>
          <w:sz w:val="22"/>
          <w:szCs w:val="22"/>
        </w:rPr>
        <w:t>33,000</w:t>
      </w:r>
      <w:r w:rsidRPr="0094643E">
        <w:rPr>
          <w:rFonts w:asciiTheme="minorHAnsi" w:hAnsiTheme="minorHAnsi" w:cstheme="minorHAnsi"/>
          <w:b/>
          <w:sz w:val="22"/>
          <w:szCs w:val="22"/>
        </w:rPr>
        <w:t xml:space="preserve"> children</w:t>
      </w:r>
      <w:r w:rsidRPr="006B4D8B">
        <w:rPr>
          <w:rFonts w:asciiTheme="minorHAnsi" w:hAnsiTheme="minorHAnsi" w:cstheme="minorHAnsi"/>
          <w:sz w:val="22"/>
          <w:szCs w:val="22"/>
        </w:rPr>
        <w:t xml:space="preserve"> since opening through our Student Science Centre and Ben’s Travelling Suitcase school outreach visits, building on Franklin’s legacy of innovation and leadership</w:t>
      </w:r>
      <w:r w:rsidR="0094643E">
        <w:rPr>
          <w:rFonts w:asciiTheme="minorHAnsi" w:hAnsiTheme="minorHAnsi" w:cstheme="minorHAnsi"/>
          <w:sz w:val="22"/>
          <w:szCs w:val="22"/>
        </w:rPr>
        <w:t xml:space="preserve">; all education provision is </w:t>
      </w:r>
      <w:r w:rsidR="0094643E" w:rsidRPr="0094643E">
        <w:rPr>
          <w:rFonts w:asciiTheme="minorHAnsi" w:hAnsiTheme="minorHAnsi" w:cstheme="minorHAnsi"/>
          <w:b/>
          <w:sz w:val="22"/>
          <w:szCs w:val="22"/>
        </w:rPr>
        <w:t>free</w:t>
      </w:r>
      <w:r w:rsidR="0094643E">
        <w:rPr>
          <w:rFonts w:asciiTheme="minorHAnsi" w:hAnsiTheme="minorHAnsi" w:cstheme="minorHAnsi"/>
          <w:b/>
          <w:sz w:val="22"/>
          <w:szCs w:val="22"/>
        </w:rPr>
        <w:t xml:space="preserve"> </w:t>
      </w:r>
      <w:r w:rsidR="0094643E">
        <w:rPr>
          <w:rFonts w:asciiTheme="minorHAnsi" w:hAnsiTheme="minorHAnsi" w:cstheme="minorHAnsi"/>
          <w:sz w:val="22"/>
          <w:szCs w:val="22"/>
        </w:rPr>
        <w:t xml:space="preserve">so that </w:t>
      </w:r>
      <w:r w:rsidR="0039270D">
        <w:rPr>
          <w:rFonts w:asciiTheme="minorHAnsi" w:hAnsiTheme="minorHAnsi" w:cstheme="minorHAnsi"/>
          <w:sz w:val="22"/>
          <w:szCs w:val="22"/>
        </w:rPr>
        <w:t>price is never a barrier to entry</w:t>
      </w:r>
    </w:p>
    <w:p w14:paraId="176DF2B1" w14:textId="12CA4015" w:rsidR="002F1BB1" w:rsidRDefault="006B4D8B" w:rsidP="006B4D8B">
      <w:pPr>
        <w:pStyle w:val="ListParagraph"/>
        <w:numPr>
          <w:ilvl w:val="0"/>
          <w:numId w:val="29"/>
        </w:numPr>
        <w:rPr>
          <w:rFonts w:asciiTheme="minorHAnsi" w:hAnsiTheme="minorHAnsi" w:cstheme="minorHAnsi"/>
          <w:sz w:val="22"/>
          <w:szCs w:val="22"/>
        </w:rPr>
      </w:pPr>
      <w:r w:rsidRPr="006B4D8B">
        <w:rPr>
          <w:rFonts w:asciiTheme="minorHAnsi" w:hAnsiTheme="minorHAnsi" w:cstheme="minorHAnsi"/>
          <w:sz w:val="22"/>
          <w:szCs w:val="22"/>
        </w:rPr>
        <w:t xml:space="preserve">Holding over </w:t>
      </w:r>
      <w:r w:rsidRPr="0039270D">
        <w:rPr>
          <w:rFonts w:asciiTheme="minorHAnsi" w:hAnsiTheme="minorHAnsi" w:cstheme="minorHAnsi"/>
          <w:b/>
          <w:sz w:val="22"/>
          <w:szCs w:val="22"/>
        </w:rPr>
        <w:t>450 engaging public</w:t>
      </w:r>
      <w:r w:rsidRPr="006B4D8B">
        <w:rPr>
          <w:rFonts w:asciiTheme="minorHAnsi" w:hAnsiTheme="minorHAnsi" w:cstheme="minorHAnsi"/>
          <w:sz w:val="22"/>
          <w:szCs w:val="22"/>
        </w:rPr>
        <w:t xml:space="preserve"> events under the auspices of the Robert H. Smith Scholarship Centre</w:t>
      </w:r>
      <w:r w:rsidR="0094643E">
        <w:rPr>
          <w:rFonts w:asciiTheme="minorHAnsi" w:hAnsiTheme="minorHAnsi" w:cstheme="minorHAnsi"/>
          <w:sz w:val="22"/>
          <w:szCs w:val="22"/>
        </w:rPr>
        <w:t xml:space="preserve">, </w:t>
      </w:r>
      <w:r w:rsidRPr="006B4D8B">
        <w:rPr>
          <w:rFonts w:asciiTheme="minorHAnsi" w:hAnsiTheme="minorHAnsi" w:cstheme="minorHAnsi"/>
          <w:sz w:val="22"/>
          <w:szCs w:val="22"/>
        </w:rPr>
        <w:t>including lectures, family days, concerts, and holiday gatherings</w:t>
      </w:r>
    </w:p>
    <w:p w14:paraId="330F9434" w14:textId="1BBB51D4" w:rsidR="0094643E" w:rsidRDefault="0094643E" w:rsidP="0094643E">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Robust volunteer </w:t>
      </w:r>
      <w:proofErr w:type="spellStart"/>
      <w:r>
        <w:rPr>
          <w:rFonts w:asciiTheme="minorHAnsi" w:hAnsiTheme="minorHAnsi" w:cstheme="minorHAnsi"/>
          <w:sz w:val="22"/>
          <w:szCs w:val="22"/>
        </w:rPr>
        <w:t>programme</w:t>
      </w:r>
      <w:proofErr w:type="spellEnd"/>
      <w:r>
        <w:rPr>
          <w:rFonts w:asciiTheme="minorHAnsi" w:hAnsiTheme="minorHAnsi" w:cstheme="minorHAnsi"/>
          <w:sz w:val="22"/>
          <w:szCs w:val="22"/>
        </w:rPr>
        <w:t xml:space="preserve"> with average of </w:t>
      </w:r>
      <w:r w:rsidRPr="0039270D">
        <w:rPr>
          <w:rFonts w:asciiTheme="minorHAnsi" w:hAnsiTheme="minorHAnsi" w:cstheme="minorHAnsi"/>
          <w:b/>
          <w:sz w:val="22"/>
          <w:szCs w:val="22"/>
        </w:rPr>
        <w:t>five volunteers daily</w:t>
      </w:r>
      <w:r>
        <w:rPr>
          <w:rFonts w:asciiTheme="minorHAnsi" w:hAnsiTheme="minorHAnsi" w:cstheme="minorHAnsi"/>
          <w:sz w:val="22"/>
          <w:szCs w:val="22"/>
        </w:rPr>
        <w:t xml:space="preserve"> supporting the public work of the House; CV-building heritage experience for primarily young people from the UK, US, Europe and around the world – </w:t>
      </w:r>
      <w:r w:rsidRPr="0039270D">
        <w:rPr>
          <w:rFonts w:asciiTheme="minorHAnsi" w:hAnsiTheme="minorHAnsi" w:cstheme="minorHAnsi"/>
          <w:b/>
          <w:sz w:val="22"/>
          <w:szCs w:val="22"/>
        </w:rPr>
        <w:t>over 250</w:t>
      </w:r>
      <w:r>
        <w:rPr>
          <w:rFonts w:asciiTheme="minorHAnsi" w:hAnsiTheme="minorHAnsi" w:cstheme="minorHAnsi"/>
          <w:sz w:val="22"/>
          <w:szCs w:val="22"/>
        </w:rPr>
        <w:t xml:space="preserve"> since opening</w:t>
      </w:r>
    </w:p>
    <w:p w14:paraId="7C3EED0E" w14:textId="4761652C" w:rsidR="0094643E" w:rsidRDefault="0094643E" w:rsidP="0094643E">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Prudent financial management – budget has remained constant since opening; without formal, consistent fundraising support, </w:t>
      </w:r>
      <w:r w:rsidRPr="0039270D">
        <w:rPr>
          <w:rFonts w:asciiTheme="minorHAnsi" w:hAnsiTheme="minorHAnsi" w:cstheme="minorHAnsi"/>
          <w:b/>
          <w:sz w:val="22"/>
          <w:szCs w:val="22"/>
        </w:rPr>
        <w:t>raised over</w:t>
      </w:r>
      <w:r>
        <w:rPr>
          <w:rFonts w:asciiTheme="minorHAnsi" w:hAnsiTheme="minorHAnsi" w:cstheme="minorHAnsi"/>
          <w:sz w:val="22"/>
          <w:szCs w:val="22"/>
        </w:rPr>
        <w:t xml:space="preserve"> </w:t>
      </w:r>
      <w:r>
        <w:rPr>
          <w:rFonts w:asciiTheme="minorHAnsi" w:hAnsiTheme="minorHAnsi" w:cstheme="minorHAnsi"/>
          <w:b/>
          <w:sz w:val="22"/>
          <w:szCs w:val="22"/>
        </w:rPr>
        <w:t>£4,225,000</w:t>
      </w:r>
      <w:r>
        <w:rPr>
          <w:rFonts w:asciiTheme="minorHAnsi" w:hAnsiTheme="minorHAnsi" w:cstheme="minorHAnsi"/>
          <w:sz w:val="22"/>
          <w:szCs w:val="22"/>
        </w:rPr>
        <w:t xml:space="preserve"> </w:t>
      </w:r>
      <w:r w:rsidR="0039270D" w:rsidRPr="0039270D">
        <w:rPr>
          <w:rFonts w:asciiTheme="minorHAnsi" w:hAnsiTheme="minorHAnsi" w:cstheme="minorHAnsi"/>
          <w:b/>
          <w:sz w:val="22"/>
          <w:szCs w:val="22"/>
        </w:rPr>
        <w:t>($5.5 million</w:t>
      </w:r>
      <w:r w:rsidR="0039270D">
        <w:rPr>
          <w:rFonts w:asciiTheme="minorHAnsi" w:hAnsiTheme="minorHAnsi" w:cstheme="minorHAnsi"/>
          <w:sz w:val="22"/>
          <w:szCs w:val="22"/>
        </w:rPr>
        <w:t xml:space="preserve">) </w:t>
      </w:r>
      <w:r>
        <w:rPr>
          <w:rFonts w:asciiTheme="minorHAnsi" w:hAnsiTheme="minorHAnsi" w:cstheme="minorHAnsi"/>
          <w:sz w:val="22"/>
          <w:szCs w:val="22"/>
        </w:rPr>
        <w:t>to ensure the House has remained debt free, and in operation since opening</w:t>
      </w:r>
    </w:p>
    <w:p w14:paraId="467E2EA1" w14:textId="4AE35FA7" w:rsidR="0039270D" w:rsidRDefault="0039270D" w:rsidP="0039270D">
      <w:pPr>
        <w:rPr>
          <w:rFonts w:asciiTheme="minorHAnsi" w:hAnsiTheme="minorHAnsi" w:cstheme="minorHAnsi"/>
        </w:rPr>
      </w:pPr>
    </w:p>
    <w:p w14:paraId="0FD95918" w14:textId="77777777" w:rsidR="00573063" w:rsidRDefault="00573063" w:rsidP="0039270D">
      <w:pPr>
        <w:rPr>
          <w:rFonts w:asciiTheme="minorHAnsi" w:hAnsiTheme="minorHAnsi" w:cstheme="minorHAnsi"/>
        </w:rPr>
      </w:pPr>
    </w:p>
    <w:p w14:paraId="7431F781" w14:textId="548CB905" w:rsidR="0039270D" w:rsidRDefault="0039270D" w:rsidP="0039270D">
      <w:pPr>
        <w:rPr>
          <w:rFonts w:asciiTheme="minorHAnsi" w:hAnsiTheme="minorHAnsi" w:cstheme="minorHAnsi"/>
          <w:b/>
        </w:rPr>
      </w:pPr>
      <w:r w:rsidRPr="002F1BB1">
        <w:rPr>
          <w:rFonts w:asciiTheme="minorHAnsi" w:hAnsiTheme="minorHAnsi" w:cstheme="minorHAnsi"/>
          <w:b/>
          <w:highlight w:val="cyan"/>
        </w:rPr>
        <w:t xml:space="preserve">Our </w:t>
      </w:r>
      <w:r>
        <w:rPr>
          <w:rFonts w:asciiTheme="minorHAnsi" w:hAnsiTheme="minorHAnsi" w:cstheme="minorHAnsi"/>
          <w:b/>
          <w:highlight w:val="cyan"/>
        </w:rPr>
        <w:t xml:space="preserve">2019-2024 </w:t>
      </w:r>
      <w:r w:rsidRPr="002F1BB1">
        <w:rPr>
          <w:rFonts w:asciiTheme="minorHAnsi" w:hAnsiTheme="minorHAnsi" w:cstheme="minorHAnsi"/>
          <w:b/>
          <w:highlight w:val="cyan"/>
        </w:rPr>
        <w:t>strategic objectives</w:t>
      </w:r>
    </w:p>
    <w:p w14:paraId="3BF0FE62" w14:textId="77777777" w:rsidR="0039270D" w:rsidRDefault="0039270D" w:rsidP="0039270D">
      <w:pPr>
        <w:pStyle w:val="ListParagraph"/>
        <w:numPr>
          <w:ilvl w:val="0"/>
          <w:numId w:val="24"/>
        </w:numPr>
        <w:rPr>
          <w:rFonts w:asciiTheme="minorHAnsi" w:hAnsiTheme="minorHAnsi" w:cstheme="minorHAnsi"/>
          <w:sz w:val="22"/>
          <w:szCs w:val="22"/>
          <w:lang w:val="en-GB"/>
        </w:rPr>
      </w:pPr>
      <w:r>
        <w:rPr>
          <w:rFonts w:asciiTheme="minorHAnsi" w:hAnsiTheme="minorHAnsi" w:cstheme="minorHAnsi"/>
          <w:sz w:val="22"/>
          <w:szCs w:val="22"/>
          <w:lang w:val="en-GB"/>
        </w:rPr>
        <w:t>Reach more people</w:t>
      </w:r>
    </w:p>
    <w:p w14:paraId="275BCC72" w14:textId="77777777" w:rsidR="0039270D" w:rsidRDefault="0039270D" w:rsidP="0039270D">
      <w:pPr>
        <w:pStyle w:val="ListParagraph"/>
        <w:numPr>
          <w:ilvl w:val="0"/>
          <w:numId w:val="24"/>
        </w:numPr>
        <w:rPr>
          <w:rFonts w:asciiTheme="minorHAnsi" w:hAnsiTheme="minorHAnsi" w:cstheme="minorHAnsi"/>
          <w:sz w:val="22"/>
          <w:szCs w:val="22"/>
          <w:lang w:val="en-GB"/>
        </w:rPr>
      </w:pPr>
      <w:r>
        <w:rPr>
          <w:rFonts w:asciiTheme="minorHAnsi" w:hAnsiTheme="minorHAnsi" w:cstheme="minorHAnsi"/>
          <w:sz w:val="22"/>
          <w:szCs w:val="22"/>
          <w:lang w:val="en-GB"/>
        </w:rPr>
        <w:t>Develop creative new offerings</w:t>
      </w:r>
    </w:p>
    <w:p w14:paraId="07BEF8E6" w14:textId="77777777" w:rsidR="0039270D" w:rsidRPr="00E31D59" w:rsidRDefault="0039270D" w:rsidP="0039270D">
      <w:pPr>
        <w:pStyle w:val="ListParagraph"/>
        <w:numPr>
          <w:ilvl w:val="0"/>
          <w:numId w:val="24"/>
        </w:numPr>
        <w:rPr>
          <w:rFonts w:asciiTheme="minorHAnsi" w:hAnsiTheme="minorHAnsi" w:cstheme="minorHAnsi"/>
          <w:sz w:val="22"/>
          <w:szCs w:val="22"/>
          <w:lang w:val="en-GB"/>
        </w:rPr>
      </w:pPr>
      <w:r>
        <w:rPr>
          <w:rFonts w:asciiTheme="minorHAnsi" w:hAnsiTheme="minorHAnsi" w:cstheme="minorHAnsi"/>
          <w:sz w:val="22"/>
          <w:szCs w:val="22"/>
          <w:lang w:val="en-GB"/>
        </w:rPr>
        <w:t>Ensure a good financial footing</w:t>
      </w:r>
    </w:p>
    <w:p w14:paraId="445F4DF8" w14:textId="203BB5E1" w:rsidR="0039270D" w:rsidRDefault="0039270D" w:rsidP="0039270D">
      <w:pPr>
        <w:rPr>
          <w:rFonts w:asciiTheme="minorHAnsi" w:hAnsiTheme="minorHAnsi" w:cstheme="minorHAnsi"/>
        </w:rPr>
      </w:pPr>
    </w:p>
    <w:p w14:paraId="2DBD2925" w14:textId="0386385D" w:rsidR="00573063" w:rsidRDefault="00573063" w:rsidP="0039270D">
      <w:pPr>
        <w:rPr>
          <w:rFonts w:asciiTheme="minorHAnsi" w:hAnsiTheme="minorHAnsi" w:cstheme="minorHAnsi"/>
        </w:rPr>
      </w:pPr>
    </w:p>
    <w:p w14:paraId="4F2D0A79" w14:textId="0DF790C3" w:rsidR="00573063" w:rsidRDefault="00573063" w:rsidP="0039270D">
      <w:pPr>
        <w:rPr>
          <w:rFonts w:asciiTheme="minorHAnsi" w:hAnsiTheme="minorHAnsi" w:cstheme="minorHAnsi"/>
        </w:rPr>
      </w:pPr>
    </w:p>
    <w:p w14:paraId="6D794348" w14:textId="60171512" w:rsidR="00573063" w:rsidRDefault="00573063" w:rsidP="0039270D">
      <w:pPr>
        <w:rPr>
          <w:rFonts w:asciiTheme="minorHAnsi" w:hAnsiTheme="minorHAnsi" w:cstheme="minorHAnsi"/>
        </w:rPr>
      </w:pPr>
    </w:p>
    <w:p w14:paraId="70902D60" w14:textId="6629B3E8" w:rsidR="00573063" w:rsidRDefault="00573063" w:rsidP="0039270D">
      <w:pPr>
        <w:rPr>
          <w:rFonts w:asciiTheme="minorHAnsi" w:hAnsiTheme="minorHAnsi" w:cstheme="minorHAnsi"/>
        </w:rPr>
      </w:pPr>
    </w:p>
    <w:p w14:paraId="68E7CB2F" w14:textId="77777777" w:rsidR="00573063" w:rsidRDefault="00573063" w:rsidP="0039270D">
      <w:pPr>
        <w:rPr>
          <w:rFonts w:asciiTheme="minorHAnsi" w:hAnsiTheme="minorHAnsi" w:cstheme="minorHAnsi"/>
        </w:rPr>
      </w:pPr>
    </w:p>
    <w:p w14:paraId="173F08B3" w14:textId="77777777" w:rsidR="0039270D" w:rsidRPr="00495CD8" w:rsidRDefault="0039270D" w:rsidP="0039270D">
      <w:pPr>
        <w:rPr>
          <w:rFonts w:asciiTheme="minorHAnsi" w:hAnsiTheme="minorHAnsi" w:cstheme="minorHAnsi"/>
          <w:b/>
        </w:rPr>
      </w:pPr>
      <w:r w:rsidRPr="002F1BB1">
        <w:rPr>
          <w:rFonts w:asciiTheme="minorHAnsi" w:hAnsiTheme="minorHAnsi" w:cstheme="minorHAnsi"/>
          <w:b/>
          <w:highlight w:val="cyan"/>
        </w:rPr>
        <w:lastRenderedPageBreak/>
        <w:t>What we will do</w:t>
      </w:r>
    </w:p>
    <w:p w14:paraId="683D7A31" w14:textId="77777777" w:rsidR="0039270D" w:rsidRDefault="0039270D" w:rsidP="0039270D">
      <w:pPr>
        <w:rPr>
          <w:rFonts w:asciiTheme="minorHAnsi" w:hAnsiTheme="minorHAnsi" w:cstheme="minorHAnsi"/>
        </w:rPr>
      </w:pPr>
      <w:r w:rsidRPr="00495CD8">
        <w:rPr>
          <w:rFonts w:asciiTheme="minorHAnsi" w:hAnsiTheme="minorHAnsi" w:cstheme="minorHAnsi"/>
        </w:rPr>
        <w:t>To realise our vision, advance our mission and achieve our strategic objectives we will:</w:t>
      </w:r>
    </w:p>
    <w:p w14:paraId="4155B826" w14:textId="77777777" w:rsidR="006723B0" w:rsidRDefault="006723B0" w:rsidP="0039270D">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B</w:t>
      </w:r>
      <w:r w:rsidRPr="006723B0">
        <w:rPr>
          <w:rFonts w:asciiTheme="minorHAnsi" w:hAnsiTheme="minorHAnsi" w:cstheme="minorHAnsi"/>
          <w:sz w:val="22"/>
          <w:szCs w:val="22"/>
        </w:rPr>
        <w:t>uild our brand</w:t>
      </w:r>
    </w:p>
    <w:p w14:paraId="4F003E59" w14:textId="77777777" w:rsidR="006723B0" w:rsidRDefault="006723B0" w:rsidP="0039270D">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I</w:t>
      </w:r>
      <w:r w:rsidRPr="006723B0">
        <w:rPr>
          <w:rFonts w:asciiTheme="minorHAnsi" w:hAnsiTheme="minorHAnsi" w:cstheme="minorHAnsi"/>
          <w:sz w:val="22"/>
          <w:szCs w:val="22"/>
        </w:rPr>
        <w:t>ncrease domestic and US visitor numbers</w:t>
      </w:r>
    </w:p>
    <w:p w14:paraId="4A1B315E" w14:textId="77777777" w:rsidR="006723B0" w:rsidRDefault="006723B0" w:rsidP="0039270D">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P</w:t>
      </w:r>
      <w:r w:rsidRPr="006723B0">
        <w:rPr>
          <w:rFonts w:asciiTheme="minorHAnsi" w:hAnsiTheme="minorHAnsi" w:cstheme="minorHAnsi"/>
          <w:sz w:val="22"/>
          <w:szCs w:val="22"/>
        </w:rPr>
        <w:t>rovide greater access</w:t>
      </w:r>
    </w:p>
    <w:p w14:paraId="4CB2E858" w14:textId="77777777" w:rsidR="006723B0" w:rsidRDefault="006723B0" w:rsidP="0039270D">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E</w:t>
      </w:r>
      <w:r w:rsidRPr="006723B0">
        <w:rPr>
          <w:rFonts w:asciiTheme="minorHAnsi" w:hAnsiTheme="minorHAnsi" w:cstheme="minorHAnsi"/>
          <w:sz w:val="22"/>
          <w:szCs w:val="22"/>
        </w:rPr>
        <w:t>nsure greater take-up of our education activities</w:t>
      </w:r>
    </w:p>
    <w:p w14:paraId="5146530A" w14:textId="7A2981C0" w:rsidR="0039270D" w:rsidRPr="00244A0A" w:rsidRDefault="006723B0" w:rsidP="0039270D">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W</w:t>
      </w:r>
      <w:r w:rsidRPr="006723B0">
        <w:rPr>
          <w:rFonts w:asciiTheme="minorHAnsi" w:hAnsiTheme="minorHAnsi" w:cstheme="minorHAnsi"/>
          <w:sz w:val="22"/>
          <w:szCs w:val="22"/>
        </w:rPr>
        <w:t xml:space="preserve">ell-attended public events </w:t>
      </w:r>
    </w:p>
    <w:p w14:paraId="6A4BE56A" w14:textId="77777777" w:rsidR="006723B0" w:rsidRPr="00DD1CE5" w:rsidRDefault="006723B0" w:rsidP="00DD1CE5">
      <w:pPr>
        <w:pStyle w:val="ListParagraph"/>
        <w:numPr>
          <w:ilvl w:val="0"/>
          <w:numId w:val="25"/>
        </w:numPr>
        <w:rPr>
          <w:rFonts w:asciiTheme="minorHAnsi" w:hAnsiTheme="minorHAnsi" w:cstheme="minorHAnsi"/>
          <w:sz w:val="22"/>
          <w:szCs w:val="22"/>
        </w:rPr>
      </w:pPr>
      <w:r w:rsidRPr="00DD1CE5">
        <w:rPr>
          <w:rFonts w:asciiTheme="minorHAnsi" w:hAnsiTheme="minorHAnsi" w:cstheme="minorHAnsi"/>
          <w:sz w:val="22"/>
          <w:szCs w:val="22"/>
        </w:rPr>
        <w:t>Create alternate shows that tell more of Franklin and the House’s story</w:t>
      </w:r>
    </w:p>
    <w:p w14:paraId="3A5F1D90" w14:textId="77777777" w:rsidR="006723B0" w:rsidRPr="00DD1CE5" w:rsidRDefault="006723B0" w:rsidP="00DD1CE5">
      <w:pPr>
        <w:pStyle w:val="ListParagraph"/>
        <w:numPr>
          <w:ilvl w:val="0"/>
          <w:numId w:val="25"/>
        </w:numPr>
        <w:rPr>
          <w:rFonts w:asciiTheme="minorHAnsi" w:hAnsiTheme="minorHAnsi" w:cstheme="minorHAnsi"/>
          <w:sz w:val="22"/>
          <w:szCs w:val="22"/>
        </w:rPr>
      </w:pPr>
      <w:r w:rsidRPr="00DD1CE5">
        <w:rPr>
          <w:rFonts w:asciiTheme="minorHAnsi" w:hAnsiTheme="minorHAnsi" w:cstheme="minorHAnsi"/>
          <w:sz w:val="22"/>
          <w:szCs w:val="22"/>
        </w:rPr>
        <w:t>Update our educational offerings</w:t>
      </w:r>
    </w:p>
    <w:p w14:paraId="16F4925B" w14:textId="6D66B420" w:rsidR="006723B0" w:rsidRPr="00DD1CE5" w:rsidRDefault="006723B0" w:rsidP="00DD1CE5">
      <w:pPr>
        <w:pStyle w:val="ListParagraph"/>
        <w:numPr>
          <w:ilvl w:val="0"/>
          <w:numId w:val="25"/>
        </w:numPr>
        <w:rPr>
          <w:rFonts w:asciiTheme="minorHAnsi" w:hAnsiTheme="minorHAnsi" w:cstheme="minorHAnsi"/>
          <w:sz w:val="22"/>
          <w:szCs w:val="22"/>
        </w:rPr>
      </w:pPr>
      <w:r w:rsidRPr="00DD1CE5">
        <w:rPr>
          <w:rFonts w:asciiTheme="minorHAnsi" w:hAnsiTheme="minorHAnsi" w:cstheme="minorHAnsi"/>
          <w:sz w:val="22"/>
          <w:szCs w:val="22"/>
        </w:rPr>
        <w:t xml:space="preserve">Build a new visitor </w:t>
      </w:r>
      <w:proofErr w:type="spellStart"/>
      <w:r w:rsidRPr="00DD1CE5">
        <w:rPr>
          <w:rFonts w:asciiTheme="minorHAnsi" w:hAnsiTheme="minorHAnsi" w:cstheme="minorHAnsi"/>
          <w:sz w:val="22"/>
          <w:szCs w:val="22"/>
        </w:rPr>
        <w:t>centre</w:t>
      </w:r>
      <w:proofErr w:type="spellEnd"/>
    </w:p>
    <w:p w14:paraId="18CB7B1A" w14:textId="18190EDD" w:rsidR="006723B0" w:rsidRDefault="006723B0" w:rsidP="00DD1CE5">
      <w:pPr>
        <w:pStyle w:val="ListParagraph"/>
        <w:numPr>
          <w:ilvl w:val="0"/>
          <w:numId w:val="25"/>
        </w:numPr>
        <w:rPr>
          <w:rFonts w:asciiTheme="minorHAnsi" w:hAnsiTheme="minorHAnsi" w:cstheme="minorHAnsi"/>
          <w:sz w:val="22"/>
          <w:szCs w:val="22"/>
        </w:rPr>
      </w:pPr>
      <w:r w:rsidRPr="00DD1CE5">
        <w:rPr>
          <w:rFonts w:asciiTheme="minorHAnsi" w:hAnsiTheme="minorHAnsi" w:cstheme="minorHAnsi"/>
          <w:sz w:val="22"/>
          <w:szCs w:val="22"/>
        </w:rPr>
        <w:t xml:space="preserve">Foster tech exchange and </w:t>
      </w:r>
      <w:proofErr w:type="gramStart"/>
      <w:r w:rsidRPr="00DD1CE5">
        <w:rPr>
          <w:rFonts w:asciiTheme="minorHAnsi" w:hAnsiTheme="minorHAnsi" w:cstheme="minorHAnsi"/>
          <w:sz w:val="22"/>
          <w:szCs w:val="22"/>
        </w:rPr>
        <w:t>modern day</w:t>
      </w:r>
      <w:proofErr w:type="gramEnd"/>
      <w:r w:rsidRPr="00DD1CE5">
        <w:rPr>
          <w:rFonts w:asciiTheme="minorHAnsi" w:hAnsiTheme="minorHAnsi" w:cstheme="minorHAnsi"/>
          <w:sz w:val="22"/>
          <w:szCs w:val="22"/>
        </w:rPr>
        <w:t xml:space="preserve"> apprenticeships</w:t>
      </w:r>
    </w:p>
    <w:p w14:paraId="26EDBD5C" w14:textId="77777777" w:rsidR="00DD1CE5" w:rsidRDefault="00DD1CE5" w:rsidP="00DD1CE5">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I</w:t>
      </w:r>
      <w:r w:rsidRPr="00DD1CE5">
        <w:rPr>
          <w:rFonts w:asciiTheme="minorHAnsi" w:hAnsiTheme="minorHAnsi" w:cstheme="minorHAnsi"/>
          <w:sz w:val="22"/>
          <w:szCs w:val="22"/>
        </w:rPr>
        <w:t>mprove earned income</w:t>
      </w:r>
    </w:p>
    <w:p w14:paraId="145BE2AB" w14:textId="7E53ED17" w:rsidR="00DD1CE5" w:rsidRPr="00DD1CE5" w:rsidRDefault="00DD1CE5" w:rsidP="00DD1CE5">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H</w:t>
      </w:r>
      <w:r w:rsidRPr="00DD1CE5">
        <w:rPr>
          <w:rFonts w:asciiTheme="minorHAnsi" w:hAnsiTheme="minorHAnsi" w:cstheme="minorHAnsi"/>
          <w:sz w:val="22"/>
          <w:szCs w:val="22"/>
        </w:rPr>
        <w:t>old the Benjamin Franklin House Medal for Leadership ceremony at least every two years</w:t>
      </w:r>
    </w:p>
    <w:p w14:paraId="14BFA7FA" w14:textId="77777777" w:rsidR="006723B0" w:rsidRDefault="006723B0" w:rsidP="00AD4B48">
      <w:pPr>
        <w:rPr>
          <w:rFonts w:asciiTheme="minorHAnsi" w:hAnsiTheme="minorHAnsi" w:cstheme="minorHAnsi"/>
          <w:b/>
          <w:highlight w:val="cyan"/>
        </w:rPr>
      </w:pPr>
    </w:p>
    <w:p w14:paraId="526C1E19" w14:textId="77777777" w:rsidR="006723B0" w:rsidRDefault="006723B0" w:rsidP="00AD4B48">
      <w:pPr>
        <w:rPr>
          <w:rFonts w:asciiTheme="minorHAnsi" w:hAnsiTheme="minorHAnsi" w:cstheme="minorHAnsi"/>
          <w:b/>
          <w:highlight w:val="cyan"/>
        </w:rPr>
      </w:pPr>
    </w:p>
    <w:p w14:paraId="3E549F01" w14:textId="179BE34F" w:rsidR="00AD4B48" w:rsidRDefault="00AD4B48" w:rsidP="00AD4B48">
      <w:pPr>
        <w:rPr>
          <w:rFonts w:asciiTheme="minorHAnsi" w:hAnsiTheme="minorHAnsi" w:cstheme="minorHAnsi"/>
          <w:b/>
        </w:rPr>
      </w:pPr>
      <w:r>
        <w:rPr>
          <w:rFonts w:asciiTheme="minorHAnsi" w:hAnsiTheme="minorHAnsi" w:cstheme="minorHAnsi"/>
          <w:b/>
          <w:highlight w:val="cyan"/>
        </w:rPr>
        <w:t>Steps t</w:t>
      </w:r>
      <w:r w:rsidR="00A73E1F">
        <w:rPr>
          <w:rFonts w:asciiTheme="minorHAnsi" w:hAnsiTheme="minorHAnsi" w:cstheme="minorHAnsi"/>
          <w:b/>
          <w:highlight w:val="cyan"/>
        </w:rPr>
        <w:t xml:space="preserve">o </w:t>
      </w:r>
      <w:r>
        <w:rPr>
          <w:rFonts w:asciiTheme="minorHAnsi" w:hAnsiTheme="minorHAnsi" w:cstheme="minorHAnsi"/>
          <w:b/>
          <w:highlight w:val="cyan"/>
        </w:rPr>
        <w:t>realising our</w:t>
      </w:r>
      <w:r w:rsidRPr="002F1BB1">
        <w:rPr>
          <w:rFonts w:asciiTheme="minorHAnsi" w:hAnsiTheme="minorHAnsi" w:cstheme="minorHAnsi"/>
          <w:b/>
          <w:highlight w:val="cyan"/>
        </w:rPr>
        <w:t xml:space="preserve"> strategic objectives</w:t>
      </w:r>
    </w:p>
    <w:p w14:paraId="492633DD" w14:textId="77777777" w:rsidR="00AD4B48" w:rsidRDefault="00AD4B48" w:rsidP="00244A0A">
      <w:pPr>
        <w:rPr>
          <w:rFonts w:asciiTheme="minorHAnsi" w:hAnsiTheme="minorHAnsi" w:cstheme="minorHAnsi"/>
        </w:rPr>
      </w:pPr>
    </w:p>
    <w:p w14:paraId="5087F0DA" w14:textId="3D74B7FB" w:rsidR="00244A0A" w:rsidRPr="002F1BB1" w:rsidRDefault="00244A0A" w:rsidP="00244A0A">
      <w:pPr>
        <w:rPr>
          <w:rFonts w:asciiTheme="minorHAnsi" w:hAnsiTheme="minorHAnsi" w:cstheme="minorHAnsi"/>
          <w:u w:val="single"/>
        </w:rPr>
      </w:pPr>
      <w:r w:rsidRPr="00244A0A">
        <w:rPr>
          <w:rFonts w:asciiTheme="minorHAnsi" w:hAnsiTheme="minorHAnsi" w:cstheme="minorHAnsi"/>
        </w:rPr>
        <w:t>1.</w:t>
      </w:r>
      <w:r w:rsidRPr="00244A0A">
        <w:rPr>
          <w:rFonts w:asciiTheme="minorHAnsi" w:hAnsiTheme="minorHAnsi" w:cstheme="minorHAnsi"/>
        </w:rPr>
        <w:tab/>
      </w:r>
      <w:r w:rsidRPr="002F1BB1">
        <w:rPr>
          <w:rFonts w:asciiTheme="minorHAnsi" w:hAnsiTheme="minorHAnsi" w:cstheme="minorHAnsi"/>
          <w:b/>
          <w:u w:val="single"/>
        </w:rPr>
        <w:t>Reach more people</w:t>
      </w:r>
      <w:r w:rsidR="008D4F64" w:rsidRPr="002F1BB1">
        <w:rPr>
          <w:rFonts w:asciiTheme="minorHAnsi" w:hAnsiTheme="minorHAnsi" w:cstheme="minorHAnsi"/>
          <w:b/>
          <w:u w:val="single"/>
        </w:rPr>
        <w:t>, including children and young adults</w:t>
      </w:r>
    </w:p>
    <w:p w14:paraId="76EE3545" w14:textId="1F12D86D" w:rsidR="00244A0A" w:rsidRDefault="001B6FFA" w:rsidP="00244A0A">
      <w:pPr>
        <w:rPr>
          <w:rFonts w:asciiTheme="minorHAnsi" w:hAnsiTheme="minorHAnsi" w:cstheme="minorHAnsi"/>
        </w:rPr>
      </w:pPr>
      <w:r>
        <w:rPr>
          <w:rFonts w:asciiTheme="minorHAnsi" w:hAnsiTheme="minorHAnsi" w:cstheme="minorHAnsi"/>
        </w:rPr>
        <w:tab/>
        <w:t xml:space="preserve">Our ambition is to </w:t>
      </w:r>
      <w:r w:rsidR="008D4F64">
        <w:rPr>
          <w:rFonts w:asciiTheme="minorHAnsi" w:hAnsiTheme="minorHAnsi" w:cstheme="minorHAnsi"/>
        </w:rPr>
        <w:t xml:space="preserve">serve 15,000 visitors annually (from approximately 10,000 </w:t>
      </w:r>
      <w:r w:rsidR="00755984">
        <w:rPr>
          <w:rFonts w:asciiTheme="minorHAnsi" w:hAnsiTheme="minorHAnsi" w:cstheme="minorHAnsi"/>
        </w:rPr>
        <w:t>in 2018</w:t>
      </w:r>
      <w:r w:rsidR="008D4F64">
        <w:rPr>
          <w:rFonts w:asciiTheme="minorHAnsi" w:hAnsiTheme="minorHAnsi" w:cstheme="minorHAnsi"/>
        </w:rPr>
        <w:t>)</w:t>
      </w:r>
    </w:p>
    <w:p w14:paraId="6B1CCD1D" w14:textId="4AF5C260" w:rsidR="008D4F64" w:rsidRDefault="008D4F64" w:rsidP="00244A0A">
      <w:pPr>
        <w:rPr>
          <w:rFonts w:asciiTheme="minorHAnsi" w:hAnsiTheme="minorHAnsi" w:cstheme="minorHAnsi"/>
        </w:rPr>
      </w:pPr>
    </w:p>
    <w:p w14:paraId="512ECBFE" w14:textId="1031DDA3" w:rsidR="008D4F64" w:rsidRPr="003E0910" w:rsidRDefault="008D4F64" w:rsidP="00244A0A">
      <w:pPr>
        <w:rPr>
          <w:rFonts w:asciiTheme="minorHAnsi" w:hAnsiTheme="minorHAnsi" w:cstheme="minorHAnsi"/>
        </w:rPr>
      </w:pPr>
      <w:r>
        <w:rPr>
          <w:rFonts w:asciiTheme="minorHAnsi" w:hAnsiTheme="minorHAnsi" w:cstheme="minorHAnsi"/>
        </w:rPr>
        <w:t xml:space="preserve">Our strategic imperatives are </w:t>
      </w:r>
      <w:r w:rsidR="003E0910">
        <w:rPr>
          <w:rFonts w:asciiTheme="minorHAnsi" w:hAnsiTheme="minorHAnsi" w:cstheme="minorHAnsi"/>
        </w:rPr>
        <w:t xml:space="preserve">to </w:t>
      </w:r>
      <w:r w:rsidR="003E0910" w:rsidRPr="003E0910">
        <w:rPr>
          <w:rFonts w:asciiTheme="minorHAnsi" w:hAnsiTheme="minorHAnsi" w:cstheme="minorHAnsi"/>
          <w:b/>
        </w:rPr>
        <w:t>build our brand; increase domestic and US visitor numbers</w:t>
      </w:r>
      <w:r w:rsidR="00950115">
        <w:rPr>
          <w:rFonts w:asciiTheme="minorHAnsi" w:hAnsiTheme="minorHAnsi" w:cstheme="minorHAnsi"/>
        </w:rPr>
        <w:t xml:space="preserve">; </w:t>
      </w:r>
      <w:r w:rsidR="003E0910" w:rsidRPr="003E0910">
        <w:rPr>
          <w:rFonts w:asciiTheme="minorHAnsi" w:hAnsiTheme="minorHAnsi" w:cstheme="minorHAnsi"/>
          <w:b/>
        </w:rPr>
        <w:t>provide greater access</w:t>
      </w:r>
      <w:r w:rsidR="00950115">
        <w:rPr>
          <w:rFonts w:asciiTheme="minorHAnsi" w:hAnsiTheme="minorHAnsi" w:cstheme="minorHAnsi"/>
          <w:b/>
        </w:rPr>
        <w:t>;</w:t>
      </w:r>
      <w:r w:rsidR="003E0910">
        <w:rPr>
          <w:rFonts w:asciiTheme="minorHAnsi" w:hAnsiTheme="minorHAnsi" w:cstheme="minorHAnsi"/>
          <w:b/>
        </w:rPr>
        <w:t xml:space="preserve"> ensure greater take-up of our education activities</w:t>
      </w:r>
      <w:r w:rsidR="00950115">
        <w:rPr>
          <w:rFonts w:asciiTheme="minorHAnsi" w:hAnsiTheme="minorHAnsi" w:cstheme="minorHAnsi"/>
          <w:b/>
        </w:rPr>
        <w:t xml:space="preserve">; </w:t>
      </w:r>
      <w:r w:rsidR="003E0910">
        <w:rPr>
          <w:rFonts w:asciiTheme="minorHAnsi" w:hAnsiTheme="minorHAnsi" w:cstheme="minorHAnsi"/>
          <w:b/>
        </w:rPr>
        <w:t>well-attended public events</w:t>
      </w:r>
    </w:p>
    <w:p w14:paraId="6B9133E6" w14:textId="77777777" w:rsidR="0039270D" w:rsidRDefault="0039270D" w:rsidP="00244A0A">
      <w:pPr>
        <w:rPr>
          <w:rFonts w:asciiTheme="minorHAnsi" w:hAnsiTheme="minorHAnsi" w:cstheme="minorHAnsi"/>
          <w:b/>
        </w:rPr>
      </w:pPr>
    </w:p>
    <w:p w14:paraId="2F6A4840" w14:textId="23A28D96" w:rsidR="007D18C5" w:rsidRDefault="007D18C5" w:rsidP="00244A0A">
      <w:pPr>
        <w:rPr>
          <w:rFonts w:asciiTheme="minorHAnsi" w:hAnsiTheme="minorHAnsi" w:cstheme="minorHAnsi"/>
          <w:b/>
        </w:rPr>
      </w:pPr>
      <w:r>
        <w:rPr>
          <w:rFonts w:asciiTheme="minorHAnsi" w:hAnsiTheme="minorHAnsi" w:cstheme="minorHAnsi"/>
          <w:b/>
        </w:rPr>
        <w:t>B</w:t>
      </w:r>
      <w:r w:rsidRPr="003E0910">
        <w:rPr>
          <w:rFonts w:asciiTheme="minorHAnsi" w:hAnsiTheme="minorHAnsi" w:cstheme="minorHAnsi"/>
          <w:b/>
        </w:rPr>
        <w:t>uild our brand</w:t>
      </w:r>
      <w:r w:rsidR="00B83674">
        <w:rPr>
          <w:rFonts w:asciiTheme="minorHAnsi" w:hAnsiTheme="minorHAnsi" w:cstheme="minorHAnsi"/>
          <w:b/>
        </w:rPr>
        <w:t>, e.g., by</w:t>
      </w:r>
    </w:p>
    <w:p w14:paraId="1F23B447" w14:textId="666974BF" w:rsidR="007D18C5" w:rsidRDefault="00B83674" w:rsidP="007D18C5">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Advancing our marketing, including by continuing to build our social media presence</w:t>
      </w:r>
    </w:p>
    <w:p w14:paraId="787C0710" w14:textId="78F1755D" w:rsidR="00DD1CE5" w:rsidRDefault="00DD1CE5" w:rsidP="007D18C5">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Improv</w:t>
      </w:r>
      <w:r w:rsidR="00B83674">
        <w:rPr>
          <w:rFonts w:asciiTheme="minorHAnsi" w:hAnsiTheme="minorHAnsi" w:cstheme="minorHAnsi"/>
          <w:sz w:val="22"/>
          <w:szCs w:val="22"/>
        </w:rPr>
        <w:t>ing</w:t>
      </w:r>
      <w:r>
        <w:rPr>
          <w:rFonts w:asciiTheme="minorHAnsi" w:hAnsiTheme="minorHAnsi" w:cstheme="minorHAnsi"/>
          <w:sz w:val="22"/>
          <w:szCs w:val="22"/>
        </w:rPr>
        <w:t xml:space="preserve"> SEO of </w:t>
      </w:r>
      <w:r w:rsidR="00B83674">
        <w:rPr>
          <w:rFonts w:asciiTheme="minorHAnsi" w:hAnsiTheme="minorHAnsi" w:cstheme="minorHAnsi"/>
          <w:sz w:val="22"/>
          <w:szCs w:val="22"/>
        </w:rPr>
        <w:t xml:space="preserve">the House </w:t>
      </w:r>
      <w:r>
        <w:rPr>
          <w:rFonts w:asciiTheme="minorHAnsi" w:hAnsiTheme="minorHAnsi" w:cstheme="minorHAnsi"/>
          <w:sz w:val="22"/>
          <w:szCs w:val="22"/>
        </w:rPr>
        <w:t>website</w:t>
      </w:r>
    </w:p>
    <w:p w14:paraId="7834DD88" w14:textId="632A5B47" w:rsidR="007D18C5" w:rsidRPr="00B02E1F" w:rsidRDefault="002F1BB1" w:rsidP="007555D6">
      <w:pPr>
        <w:pStyle w:val="ListParagraph"/>
        <w:numPr>
          <w:ilvl w:val="0"/>
          <w:numId w:val="27"/>
        </w:numPr>
        <w:rPr>
          <w:rFonts w:asciiTheme="minorHAnsi" w:hAnsiTheme="minorHAnsi" w:cstheme="minorHAnsi"/>
        </w:rPr>
      </w:pPr>
      <w:r w:rsidRPr="00B02E1F">
        <w:rPr>
          <w:rFonts w:asciiTheme="minorHAnsi" w:hAnsiTheme="minorHAnsi" w:cstheme="minorHAnsi"/>
          <w:sz w:val="22"/>
          <w:szCs w:val="22"/>
        </w:rPr>
        <w:t>Develop</w:t>
      </w:r>
      <w:r w:rsidR="00B83674" w:rsidRPr="00B02E1F">
        <w:rPr>
          <w:rFonts w:asciiTheme="minorHAnsi" w:hAnsiTheme="minorHAnsi" w:cstheme="minorHAnsi"/>
          <w:sz w:val="22"/>
          <w:szCs w:val="22"/>
        </w:rPr>
        <w:t>ing</w:t>
      </w:r>
      <w:r w:rsidRPr="00B02E1F">
        <w:rPr>
          <w:rFonts w:asciiTheme="minorHAnsi" w:hAnsiTheme="minorHAnsi" w:cstheme="minorHAnsi"/>
          <w:sz w:val="22"/>
          <w:szCs w:val="22"/>
        </w:rPr>
        <w:t xml:space="preserve"> our intellectual capital </w:t>
      </w:r>
      <w:r w:rsidR="00DD1CE5" w:rsidRPr="00B02E1F">
        <w:rPr>
          <w:rFonts w:asciiTheme="minorHAnsi" w:hAnsiTheme="minorHAnsi" w:cstheme="minorHAnsi"/>
          <w:sz w:val="22"/>
          <w:szCs w:val="22"/>
        </w:rPr>
        <w:t>through value-added activities, for example,</w:t>
      </w:r>
      <w:r w:rsidR="008E1BF3" w:rsidRPr="00B02E1F">
        <w:rPr>
          <w:rFonts w:asciiTheme="minorHAnsi" w:hAnsiTheme="minorHAnsi" w:cstheme="minorHAnsi"/>
          <w:sz w:val="22"/>
          <w:szCs w:val="22"/>
        </w:rPr>
        <w:t xml:space="preserve"> engagement with</w:t>
      </w:r>
      <w:r w:rsidR="00B02E1F" w:rsidRPr="00B02E1F">
        <w:rPr>
          <w:rFonts w:asciiTheme="minorHAnsi" w:hAnsiTheme="minorHAnsi" w:cstheme="minorHAnsi"/>
          <w:sz w:val="22"/>
          <w:szCs w:val="22"/>
        </w:rPr>
        <w:t xml:space="preserve"> US Franklin-related institutions</w:t>
      </w:r>
      <w:r w:rsidR="00DD1CE5" w:rsidRPr="00B02E1F">
        <w:rPr>
          <w:rFonts w:asciiTheme="minorHAnsi" w:hAnsiTheme="minorHAnsi" w:cstheme="minorHAnsi"/>
          <w:sz w:val="22"/>
          <w:szCs w:val="22"/>
        </w:rPr>
        <w:t xml:space="preserve"> </w:t>
      </w:r>
    </w:p>
    <w:p w14:paraId="6AFCAFEC" w14:textId="77777777" w:rsidR="00B02E1F" w:rsidRPr="00B02E1F" w:rsidRDefault="00B02E1F" w:rsidP="00B02E1F">
      <w:pPr>
        <w:pStyle w:val="ListParagraph"/>
        <w:rPr>
          <w:rFonts w:asciiTheme="minorHAnsi" w:hAnsiTheme="minorHAnsi" w:cstheme="minorHAnsi"/>
        </w:rPr>
      </w:pPr>
    </w:p>
    <w:p w14:paraId="4047F92A" w14:textId="2E7CB814" w:rsidR="007D18C5" w:rsidRDefault="007D18C5" w:rsidP="00244A0A">
      <w:pPr>
        <w:rPr>
          <w:rFonts w:asciiTheme="minorHAnsi" w:hAnsiTheme="minorHAnsi" w:cstheme="minorHAnsi"/>
        </w:rPr>
      </w:pPr>
      <w:r>
        <w:rPr>
          <w:rFonts w:asciiTheme="minorHAnsi" w:hAnsiTheme="minorHAnsi" w:cstheme="minorHAnsi"/>
          <w:b/>
        </w:rPr>
        <w:t>I</w:t>
      </w:r>
      <w:r w:rsidRPr="003E0910">
        <w:rPr>
          <w:rFonts w:asciiTheme="minorHAnsi" w:hAnsiTheme="minorHAnsi" w:cstheme="minorHAnsi"/>
          <w:b/>
        </w:rPr>
        <w:t>ncrease domestic and US visitor numbers</w:t>
      </w:r>
      <w:r w:rsidR="00B02E1F">
        <w:rPr>
          <w:rFonts w:asciiTheme="minorHAnsi" w:hAnsiTheme="minorHAnsi" w:cstheme="minorHAnsi"/>
          <w:b/>
        </w:rPr>
        <w:t xml:space="preserve"> e.g., by</w:t>
      </w:r>
      <w:r w:rsidR="006C704B">
        <w:rPr>
          <w:rFonts w:asciiTheme="minorHAnsi" w:hAnsiTheme="minorHAnsi" w:cstheme="minorHAnsi"/>
          <w:b/>
        </w:rPr>
        <w:t xml:space="preserve"> </w:t>
      </w:r>
    </w:p>
    <w:p w14:paraId="296E457B" w14:textId="12D10E5E" w:rsidR="007D18C5" w:rsidRDefault="00B02E1F" w:rsidP="007D18C5">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Closer ties with tourism-promoting </w:t>
      </w:r>
      <w:proofErr w:type="spellStart"/>
      <w:r>
        <w:rPr>
          <w:rFonts w:asciiTheme="minorHAnsi" w:hAnsiTheme="minorHAnsi" w:cstheme="minorHAnsi"/>
          <w:sz w:val="22"/>
          <w:szCs w:val="22"/>
        </w:rPr>
        <w:t>organisations</w:t>
      </w:r>
      <w:proofErr w:type="spellEnd"/>
      <w:r>
        <w:rPr>
          <w:rFonts w:asciiTheme="minorHAnsi" w:hAnsiTheme="minorHAnsi" w:cstheme="minorHAnsi"/>
          <w:sz w:val="22"/>
          <w:szCs w:val="22"/>
        </w:rPr>
        <w:t xml:space="preserve"> on both sides of the Atlantic</w:t>
      </w:r>
    </w:p>
    <w:p w14:paraId="099D50DA" w14:textId="2B73ADA9" w:rsidR="00DD1CE5" w:rsidRDefault="00B02E1F" w:rsidP="00DD1CE5">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Create a new marketing manager </w:t>
      </w:r>
      <w:r w:rsidR="00573063">
        <w:rPr>
          <w:rFonts w:asciiTheme="minorHAnsi" w:hAnsiTheme="minorHAnsi" w:cstheme="minorHAnsi"/>
          <w:sz w:val="22"/>
          <w:szCs w:val="22"/>
        </w:rPr>
        <w:t xml:space="preserve">role </w:t>
      </w:r>
      <w:r>
        <w:rPr>
          <w:rFonts w:asciiTheme="minorHAnsi" w:hAnsiTheme="minorHAnsi" w:cstheme="minorHAnsi"/>
          <w:sz w:val="22"/>
          <w:szCs w:val="22"/>
        </w:rPr>
        <w:t>focused on</w:t>
      </w:r>
      <w:r w:rsidR="00DD1CE5">
        <w:rPr>
          <w:rFonts w:asciiTheme="minorHAnsi" w:hAnsiTheme="minorHAnsi" w:cstheme="minorHAnsi"/>
          <w:sz w:val="22"/>
          <w:szCs w:val="22"/>
        </w:rPr>
        <w:t xml:space="preserve"> bringing </w:t>
      </w:r>
      <w:r>
        <w:rPr>
          <w:rFonts w:asciiTheme="minorHAnsi" w:hAnsiTheme="minorHAnsi" w:cstheme="minorHAnsi"/>
          <w:sz w:val="22"/>
          <w:szCs w:val="22"/>
        </w:rPr>
        <w:t>the House</w:t>
      </w:r>
      <w:r w:rsidR="00DD1CE5">
        <w:rPr>
          <w:rFonts w:asciiTheme="minorHAnsi" w:hAnsiTheme="minorHAnsi" w:cstheme="minorHAnsi"/>
          <w:sz w:val="22"/>
          <w:szCs w:val="22"/>
        </w:rPr>
        <w:t xml:space="preserve"> to a wider audience</w:t>
      </w:r>
    </w:p>
    <w:p w14:paraId="01F4062B" w14:textId="3850D2F0" w:rsidR="00DD1CE5" w:rsidRDefault="00DD1CE5" w:rsidP="007D18C5">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Planning permission from City of Westminster for </w:t>
      </w:r>
      <w:r w:rsidR="00573063">
        <w:rPr>
          <w:rFonts w:asciiTheme="minorHAnsi" w:hAnsiTheme="minorHAnsi" w:cstheme="minorHAnsi"/>
          <w:sz w:val="22"/>
          <w:szCs w:val="22"/>
        </w:rPr>
        <w:t xml:space="preserve">a </w:t>
      </w:r>
      <w:r>
        <w:rPr>
          <w:rFonts w:asciiTheme="minorHAnsi" w:hAnsiTheme="minorHAnsi" w:cstheme="minorHAnsi"/>
          <w:sz w:val="22"/>
          <w:szCs w:val="22"/>
        </w:rPr>
        <w:t xml:space="preserve">hanging sign </w:t>
      </w:r>
      <w:r w:rsidR="00B02E1F">
        <w:rPr>
          <w:rFonts w:asciiTheme="minorHAnsi" w:hAnsiTheme="minorHAnsi" w:cstheme="minorHAnsi"/>
          <w:sz w:val="22"/>
          <w:szCs w:val="22"/>
        </w:rPr>
        <w:t>to improve visibility and access</w:t>
      </w:r>
    </w:p>
    <w:p w14:paraId="703B2E5B" w14:textId="77777777" w:rsidR="007D18C5" w:rsidRDefault="007D18C5" w:rsidP="00244A0A">
      <w:pPr>
        <w:rPr>
          <w:rFonts w:asciiTheme="minorHAnsi" w:hAnsiTheme="minorHAnsi" w:cstheme="minorHAnsi"/>
        </w:rPr>
      </w:pPr>
    </w:p>
    <w:p w14:paraId="6B172826" w14:textId="77777777" w:rsidR="007D18C5" w:rsidRDefault="007D18C5" w:rsidP="00244A0A">
      <w:pPr>
        <w:rPr>
          <w:rFonts w:asciiTheme="minorHAnsi" w:hAnsiTheme="minorHAnsi" w:cstheme="minorHAnsi"/>
          <w:b/>
        </w:rPr>
      </w:pPr>
      <w:r>
        <w:rPr>
          <w:rFonts w:asciiTheme="minorHAnsi" w:hAnsiTheme="minorHAnsi" w:cstheme="minorHAnsi"/>
          <w:b/>
        </w:rPr>
        <w:t>P</w:t>
      </w:r>
      <w:r w:rsidRPr="003E0910">
        <w:rPr>
          <w:rFonts w:asciiTheme="minorHAnsi" w:hAnsiTheme="minorHAnsi" w:cstheme="minorHAnsi"/>
          <w:b/>
        </w:rPr>
        <w:t>rovide greater access</w:t>
      </w:r>
    </w:p>
    <w:p w14:paraId="103B0D60" w14:textId="15EA2771" w:rsidR="007D18C5" w:rsidRDefault="007D18C5" w:rsidP="007D18C5">
      <w:pPr>
        <w:pStyle w:val="ListParagraph"/>
        <w:numPr>
          <w:ilvl w:val="0"/>
          <w:numId w:val="27"/>
        </w:numPr>
        <w:rPr>
          <w:rFonts w:asciiTheme="minorHAnsi" w:hAnsiTheme="minorHAnsi" w:cstheme="minorHAnsi"/>
          <w:sz w:val="22"/>
          <w:szCs w:val="22"/>
        </w:rPr>
      </w:pPr>
      <w:r w:rsidRPr="007D18C5">
        <w:rPr>
          <w:rFonts w:asciiTheme="minorHAnsi" w:hAnsiTheme="minorHAnsi" w:cstheme="minorHAnsi"/>
          <w:sz w:val="22"/>
          <w:szCs w:val="22"/>
        </w:rPr>
        <w:t>Increase our opening hours</w:t>
      </w:r>
      <w:r w:rsidR="00DD1CE5">
        <w:rPr>
          <w:rFonts w:asciiTheme="minorHAnsi" w:hAnsiTheme="minorHAnsi" w:cstheme="minorHAnsi"/>
          <w:sz w:val="22"/>
          <w:szCs w:val="22"/>
        </w:rPr>
        <w:t xml:space="preserve"> </w:t>
      </w:r>
      <w:r w:rsidR="00573063">
        <w:rPr>
          <w:rFonts w:asciiTheme="minorHAnsi" w:hAnsiTheme="minorHAnsi" w:cstheme="minorHAnsi"/>
          <w:sz w:val="22"/>
          <w:szCs w:val="22"/>
        </w:rPr>
        <w:t>through</w:t>
      </w:r>
      <w:r w:rsidR="00DD1CE5">
        <w:rPr>
          <w:rFonts w:asciiTheme="minorHAnsi" w:hAnsiTheme="minorHAnsi" w:cstheme="minorHAnsi"/>
          <w:sz w:val="22"/>
          <w:szCs w:val="22"/>
        </w:rPr>
        <w:t xml:space="preserve"> </w:t>
      </w:r>
      <w:r w:rsidR="00573063">
        <w:rPr>
          <w:rFonts w:asciiTheme="minorHAnsi" w:hAnsiTheme="minorHAnsi" w:cstheme="minorHAnsi"/>
          <w:sz w:val="22"/>
          <w:szCs w:val="22"/>
        </w:rPr>
        <w:t xml:space="preserve">new </w:t>
      </w:r>
      <w:r w:rsidR="00DD1CE5">
        <w:rPr>
          <w:rFonts w:asciiTheme="minorHAnsi" w:hAnsiTheme="minorHAnsi" w:cstheme="minorHAnsi"/>
          <w:sz w:val="22"/>
          <w:szCs w:val="22"/>
        </w:rPr>
        <w:t xml:space="preserve">morning entry </w:t>
      </w:r>
    </w:p>
    <w:p w14:paraId="6B3702BA" w14:textId="6CAF3754" w:rsidR="007D18C5" w:rsidRPr="007D18C5" w:rsidRDefault="007D18C5" w:rsidP="007D18C5">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Ensure digital outreach</w:t>
      </w:r>
      <w:r w:rsidR="00DD1CE5">
        <w:rPr>
          <w:rFonts w:asciiTheme="minorHAnsi" w:hAnsiTheme="minorHAnsi" w:cstheme="minorHAnsi"/>
          <w:sz w:val="22"/>
          <w:szCs w:val="22"/>
        </w:rPr>
        <w:t xml:space="preserve">, e.g., continue building website offerings including a new Franklin interactive timeline, Franklin Trail across the UK, </w:t>
      </w:r>
      <w:r w:rsidR="00573063">
        <w:rPr>
          <w:rFonts w:asciiTheme="minorHAnsi" w:hAnsiTheme="minorHAnsi" w:cstheme="minorHAnsi"/>
          <w:sz w:val="22"/>
          <w:szCs w:val="22"/>
        </w:rPr>
        <w:t>and more</w:t>
      </w:r>
      <w:r w:rsidR="00DD1CE5">
        <w:rPr>
          <w:rFonts w:asciiTheme="minorHAnsi" w:hAnsiTheme="minorHAnsi" w:cstheme="minorHAnsi"/>
          <w:sz w:val="22"/>
          <w:szCs w:val="22"/>
        </w:rPr>
        <w:t xml:space="preserve"> </w:t>
      </w:r>
    </w:p>
    <w:p w14:paraId="03A15C12" w14:textId="77777777" w:rsidR="007D18C5" w:rsidRDefault="007D18C5" w:rsidP="00244A0A">
      <w:pPr>
        <w:rPr>
          <w:rFonts w:asciiTheme="minorHAnsi" w:hAnsiTheme="minorHAnsi" w:cstheme="minorHAnsi"/>
          <w:b/>
        </w:rPr>
      </w:pPr>
    </w:p>
    <w:p w14:paraId="3B984AD4" w14:textId="3FB89343" w:rsidR="007D18C5" w:rsidRDefault="00573063" w:rsidP="00244A0A">
      <w:pPr>
        <w:rPr>
          <w:rFonts w:asciiTheme="minorHAnsi" w:hAnsiTheme="minorHAnsi" w:cstheme="minorHAnsi"/>
          <w:b/>
        </w:rPr>
      </w:pPr>
      <w:r>
        <w:rPr>
          <w:rFonts w:asciiTheme="minorHAnsi" w:hAnsiTheme="minorHAnsi" w:cstheme="minorHAnsi"/>
          <w:b/>
        </w:rPr>
        <w:t>Expand</w:t>
      </w:r>
      <w:r w:rsidR="007D18C5">
        <w:rPr>
          <w:rFonts w:asciiTheme="minorHAnsi" w:hAnsiTheme="minorHAnsi" w:cstheme="minorHAnsi"/>
          <w:b/>
        </w:rPr>
        <w:t xml:space="preserve"> our education</w:t>
      </w:r>
      <w:r>
        <w:rPr>
          <w:rFonts w:asciiTheme="minorHAnsi" w:hAnsiTheme="minorHAnsi" w:cstheme="minorHAnsi"/>
          <w:b/>
        </w:rPr>
        <w:t>al</w:t>
      </w:r>
      <w:r w:rsidR="007D18C5">
        <w:rPr>
          <w:rFonts w:asciiTheme="minorHAnsi" w:hAnsiTheme="minorHAnsi" w:cstheme="minorHAnsi"/>
          <w:b/>
        </w:rPr>
        <w:t xml:space="preserve"> activities</w:t>
      </w:r>
    </w:p>
    <w:p w14:paraId="2A1B707A" w14:textId="424905E2" w:rsidR="00D32151" w:rsidRDefault="00D32151" w:rsidP="007D18C5">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Expand Sister Schools</w:t>
      </w:r>
      <w:r w:rsidR="00DD1CE5">
        <w:rPr>
          <w:rFonts w:asciiTheme="minorHAnsi" w:hAnsiTheme="minorHAnsi" w:cstheme="minorHAnsi"/>
          <w:sz w:val="22"/>
          <w:szCs w:val="22"/>
        </w:rPr>
        <w:t xml:space="preserve"> pairings which link schools in London with their US counterparts</w:t>
      </w:r>
    </w:p>
    <w:p w14:paraId="06737C95" w14:textId="7E14429B" w:rsidR="0099636C" w:rsidRDefault="0099636C" w:rsidP="007D18C5">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Expand Ben’s Travelling suitcase visits to schools that can’t visit in person</w:t>
      </w:r>
    </w:p>
    <w:p w14:paraId="7EEF49EA" w14:textId="2D94701F" w:rsidR="007D18C5" w:rsidRPr="00573063" w:rsidRDefault="00DD1CE5" w:rsidP="00C52C6A">
      <w:pPr>
        <w:pStyle w:val="ListParagraph"/>
        <w:numPr>
          <w:ilvl w:val="0"/>
          <w:numId w:val="27"/>
        </w:numPr>
        <w:rPr>
          <w:rFonts w:asciiTheme="minorHAnsi" w:hAnsiTheme="minorHAnsi" w:cstheme="minorHAnsi"/>
          <w:b/>
        </w:rPr>
      </w:pPr>
      <w:r w:rsidRPr="00573063">
        <w:rPr>
          <w:rFonts w:asciiTheme="minorHAnsi" w:hAnsiTheme="minorHAnsi" w:cstheme="minorHAnsi"/>
          <w:sz w:val="22"/>
          <w:szCs w:val="22"/>
        </w:rPr>
        <w:t>Hire e</w:t>
      </w:r>
      <w:r w:rsidR="002F1BB1" w:rsidRPr="00573063">
        <w:rPr>
          <w:rFonts w:asciiTheme="minorHAnsi" w:hAnsiTheme="minorHAnsi" w:cstheme="minorHAnsi"/>
          <w:sz w:val="22"/>
          <w:szCs w:val="22"/>
        </w:rPr>
        <w:t>ducational assistant to</w:t>
      </w:r>
      <w:r w:rsidR="00573063">
        <w:rPr>
          <w:rFonts w:asciiTheme="minorHAnsi" w:hAnsiTheme="minorHAnsi" w:cstheme="minorHAnsi"/>
          <w:sz w:val="22"/>
          <w:szCs w:val="22"/>
        </w:rPr>
        <w:t xml:space="preserve"> assist with expanded educational offerings</w:t>
      </w:r>
      <w:r w:rsidR="0099636C" w:rsidRPr="00573063">
        <w:rPr>
          <w:rFonts w:asciiTheme="minorHAnsi" w:hAnsiTheme="minorHAnsi" w:cstheme="minorHAnsi"/>
          <w:sz w:val="22"/>
          <w:szCs w:val="22"/>
        </w:rPr>
        <w:t xml:space="preserve"> </w:t>
      </w:r>
    </w:p>
    <w:p w14:paraId="42A75183" w14:textId="77777777" w:rsidR="00573063" w:rsidRPr="00573063" w:rsidRDefault="00573063" w:rsidP="00573063">
      <w:pPr>
        <w:pStyle w:val="ListParagraph"/>
        <w:rPr>
          <w:rFonts w:asciiTheme="minorHAnsi" w:hAnsiTheme="minorHAnsi" w:cstheme="minorHAnsi"/>
          <w:b/>
        </w:rPr>
      </w:pPr>
    </w:p>
    <w:p w14:paraId="4936597D" w14:textId="3D2D3C84" w:rsidR="00244A0A" w:rsidRDefault="007D18C5" w:rsidP="00244A0A">
      <w:pPr>
        <w:rPr>
          <w:rFonts w:asciiTheme="minorHAnsi" w:hAnsiTheme="minorHAnsi" w:cstheme="minorHAnsi"/>
          <w:b/>
        </w:rPr>
      </w:pPr>
      <w:r>
        <w:rPr>
          <w:rFonts w:asciiTheme="minorHAnsi" w:hAnsiTheme="minorHAnsi" w:cstheme="minorHAnsi"/>
          <w:b/>
        </w:rPr>
        <w:t>Well-attended public events</w:t>
      </w:r>
    </w:p>
    <w:p w14:paraId="3BFA336D" w14:textId="1F5C583E" w:rsidR="00D32151" w:rsidRDefault="0099636C" w:rsidP="007D18C5">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Build a c</w:t>
      </w:r>
      <w:r w:rsidR="007D18C5">
        <w:rPr>
          <w:rFonts w:asciiTheme="minorHAnsi" w:hAnsiTheme="minorHAnsi" w:cstheme="minorHAnsi"/>
          <w:sz w:val="22"/>
          <w:szCs w:val="22"/>
        </w:rPr>
        <w:t xml:space="preserve">ompelling </w:t>
      </w:r>
      <w:r>
        <w:rPr>
          <w:rFonts w:asciiTheme="minorHAnsi" w:hAnsiTheme="minorHAnsi" w:cstheme="minorHAnsi"/>
          <w:sz w:val="22"/>
          <w:szCs w:val="22"/>
        </w:rPr>
        <w:t xml:space="preserve">suite of annual </w:t>
      </w:r>
      <w:r w:rsidR="00D32151">
        <w:rPr>
          <w:rFonts w:asciiTheme="minorHAnsi" w:hAnsiTheme="minorHAnsi" w:cstheme="minorHAnsi"/>
          <w:sz w:val="22"/>
          <w:szCs w:val="22"/>
        </w:rPr>
        <w:t>events</w:t>
      </w:r>
      <w:r>
        <w:rPr>
          <w:rFonts w:asciiTheme="minorHAnsi" w:hAnsiTheme="minorHAnsi" w:cstheme="minorHAnsi"/>
          <w:sz w:val="22"/>
          <w:szCs w:val="22"/>
        </w:rPr>
        <w:t xml:space="preserve"> that build on </w:t>
      </w:r>
      <w:proofErr w:type="spellStart"/>
      <w:r>
        <w:rPr>
          <w:rFonts w:asciiTheme="minorHAnsi" w:hAnsiTheme="minorHAnsi" w:cstheme="minorHAnsi"/>
          <w:sz w:val="22"/>
          <w:szCs w:val="22"/>
        </w:rPr>
        <w:t>programmes</w:t>
      </w:r>
      <w:proofErr w:type="spellEnd"/>
      <w:r>
        <w:rPr>
          <w:rFonts w:asciiTheme="minorHAnsi" w:hAnsiTheme="minorHAnsi" w:cstheme="minorHAnsi"/>
          <w:sz w:val="22"/>
          <w:szCs w:val="22"/>
        </w:rPr>
        <w:t xml:space="preserve"> like the Literary Prize for Young Writers, Robert H. Smith Lecture in American Democracy</w:t>
      </w:r>
    </w:p>
    <w:p w14:paraId="0B777284" w14:textId="254BE78E" w:rsidR="007D18C5" w:rsidRPr="00573063" w:rsidRDefault="00D32151" w:rsidP="00BD162C">
      <w:pPr>
        <w:pStyle w:val="ListParagraph"/>
        <w:numPr>
          <w:ilvl w:val="0"/>
          <w:numId w:val="27"/>
        </w:numPr>
        <w:rPr>
          <w:rFonts w:asciiTheme="minorHAnsi" w:hAnsiTheme="minorHAnsi" w:cstheme="minorHAnsi"/>
        </w:rPr>
      </w:pPr>
      <w:r w:rsidRPr="00D32151">
        <w:rPr>
          <w:rFonts w:asciiTheme="minorHAnsi" w:hAnsiTheme="minorHAnsi" w:cstheme="minorHAnsi"/>
          <w:sz w:val="22"/>
          <w:szCs w:val="22"/>
        </w:rPr>
        <w:t xml:space="preserve">Increase partnerships </w:t>
      </w:r>
      <w:r w:rsidR="0099636C">
        <w:rPr>
          <w:rFonts w:asciiTheme="minorHAnsi" w:hAnsiTheme="minorHAnsi" w:cstheme="minorHAnsi"/>
          <w:sz w:val="22"/>
          <w:szCs w:val="22"/>
        </w:rPr>
        <w:t xml:space="preserve">with existing partners like the British Library and the New-York Historical Society </w:t>
      </w:r>
      <w:r w:rsidR="00573063">
        <w:rPr>
          <w:rFonts w:asciiTheme="minorHAnsi" w:hAnsiTheme="minorHAnsi" w:cstheme="minorHAnsi"/>
          <w:sz w:val="22"/>
          <w:szCs w:val="22"/>
        </w:rPr>
        <w:t>and seek new ones</w:t>
      </w:r>
    </w:p>
    <w:p w14:paraId="6BFEF45F" w14:textId="60B23EA6" w:rsidR="00573063" w:rsidRDefault="00573063" w:rsidP="00573063">
      <w:pPr>
        <w:rPr>
          <w:rFonts w:asciiTheme="minorHAnsi" w:hAnsiTheme="minorHAnsi" w:cstheme="minorHAnsi"/>
        </w:rPr>
      </w:pPr>
    </w:p>
    <w:p w14:paraId="311A5CD8" w14:textId="5B688B95" w:rsidR="00573063" w:rsidRDefault="00573063" w:rsidP="00573063">
      <w:pPr>
        <w:rPr>
          <w:rFonts w:asciiTheme="minorHAnsi" w:hAnsiTheme="minorHAnsi" w:cstheme="minorHAnsi"/>
        </w:rPr>
      </w:pPr>
    </w:p>
    <w:p w14:paraId="54BFA70C" w14:textId="577861FB" w:rsidR="00573063" w:rsidRDefault="00573063" w:rsidP="00573063">
      <w:pPr>
        <w:rPr>
          <w:rFonts w:asciiTheme="minorHAnsi" w:hAnsiTheme="minorHAnsi" w:cstheme="minorHAnsi"/>
        </w:rPr>
      </w:pPr>
    </w:p>
    <w:p w14:paraId="0A2FB244" w14:textId="41C2FE16" w:rsidR="00244A0A" w:rsidRDefault="00244A0A" w:rsidP="00244A0A">
      <w:pPr>
        <w:rPr>
          <w:rFonts w:asciiTheme="minorHAnsi" w:hAnsiTheme="minorHAnsi" w:cstheme="minorHAnsi"/>
          <w:b/>
        </w:rPr>
      </w:pPr>
      <w:r w:rsidRPr="00244A0A">
        <w:rPr>
          <w:rFonts w:asciiTheme="minorHAnsi" w:hAnsiTheme="minorHAnsi" w:cstheme="minorHAnsi"/>
        </w:rPr>
        <w:t>2.</w:t>
      </w:r>
      <w:r w:rsidRPr="00244A0A">
        <w:rPr>
          <w:rFonts w:asciiTheme="minorHAnsi" w:hAnsiTheme="minorHAnsi" w:cstheme="minorHAnsi"/>
        </w:rPr>
        <w:tab/>
      </w:r>
      <w:r w:rsidRPr="00244A0A">
        <w:rPr>
          <w:rFonts w:asciiTheme="minorHAnsi" w:hAnsiTheme="minorHAnsi" w:cstheme="minorHAnsi"/>
          <w:b/>
        </w:rPr>
        <w:t>Develop creative new offerings</w:t>
      </w:r>
    </w:p>
    <w:p w14:paraId="709A6D07" w14:textId="72D82D11" w:rsidR="008D4F64" w:rsidRDefault="008D4F64" w:rsidP="006723B0">
      <w:pPr>
        <w:ind w:left="720"/>
        <w:rPr>
          <w:rFonts w:asciiTheme="minorHAnsi" w:hAnsiTheme="minorHAnsi" w:cstheme="minorHAnsi"/>
        </w:rPr>
      </w:pPr>
      <w:r>
        <w:rPr>
          <w:rFonts w:asciiTheme="minorHAnsi" w:hAnsiTheme="minorHAnsi" w:cstheme="minorHAnsi"/>
        </w:rPr>
        <w:t>Our ambition is to</w:t>
      </w:r>
      <w:r w:rsidR="00D32151">
        <w:rPr>
          <w:rFonts w:asciiTheme="minorHAnsi" w:hAnsiTheme="minorHAnsi" w:cstheme="minorHAnsi"/>
        </w:rPr>
        <w:t xml:space="preserve"> create </w:t>
      </w:r>
      <w:r w:rsidR="006723B0">
        <w:rPr>
          <w:rFonts w:asciiTheme="minorHAnsi" w:hAnsiTheme="minorHAnsi" w:cstheme="minorHAnsi"/>
        </w:rPr>
        <w:t>compelling new</w:t>
      </w:r>
      <w:r w:rsidR="00D32151">
        <w:rPr>
          <w:rFonts w:asciiTheme="minorHAnsi" w:hAnsiTheme="minorHAnsi" w:cstheme="minorHAnsi"/>
        </w:rPr>
        <w:t xml:space="preserve"> offerings </w:t>
      </w:r>
      <w:r w:rsidR="006723B0">
        <w:rPr>
          <w:rFonts w:asciiTheme="minorHAnsi" w:hAnsiTheme="minorHAnsi" w:cstheme="minorHAnsi"/>
        </w:rPr>
        <w:t>that make Benjamin Franklin House a must-see destination for visitors interest</w:t>
      </w:r>
      <w:r w:rsidR="00573063">
        <w:rPr>
          <w:rFonts w:asciiTheme="minorHAnsi" w:hAnsiTheme="minorHAnsi" w:cstheme="minorHAnsi"/>
        </w:rPr>
        <w:t>ed</w:t>
      </w:r>
      <w:r w:rsidR="006723B0">
        <w:rPr>
          <w:rFonts w:asciiTheme="minorHAnsi" w:hAnsiTheme="minorHAnsi" w:cstheme="minorHAnsi"/>
        </w:rPr>
        <w:t xml:space="preserve"> in the US-UK history, Georgian London, medical history and more</w:t>
      </w:r>
    </w:p>
    <w:p w14:paraId="44BF8F25" w14:textId="03E35344" w:rsidR="00D32151" w:rsidRDefault="00D32151" w:rsidP="00244A0A">
      <w:pPr>
        <w:rPr>
          <w:rFonts w:asciiTheme="minorHAnsi" w:hAnsiTheme="minorHAnsi" w:cstheme="minorHAnsi"/>
        </w:rPr>
      </w:pPr>
    </w:p>
    <w:p w14:paraId="0071CE8F" w14:textId="175BD3E7" w:rsidR="00D32151" w:rsidRPr="006723B0" w:rsidRDefault="0039270D" w:rsidP="00244A0A">
      <w:pPr>
        <w:rPr>
          <w:rFonts w:asciiTheme="minorHAnsi" w:hAnsiTheme="minorHAnsi" w:cstheme="minorHAnsi"/>
          <w:b/>
        </w:rPr>
      </w:pPr>
      <w:r>
        <w:rPr>
          <w:rFonts w:asciiTheme="minorHAnsi" w:hAnsiTheme="minorHAnsi" w:cstheme="minorHAnsi"/>
        </w:rPr>
        <w:t xml:space="preserve">Our strategic imperatives are to </w:t>
      </w:r>
      <w:r w:rsidRPr="006723B0">
        <w:rPr>
          <w:rFonts w:asciiTheme="minorHAnsi" w:hAnsiTheme="minorHAnsi" w:cstheme="minorHAnsi"/>
          <w:b/>
        </w:rPr>
        <w:t>create alternate sho</w:t>
      </w:r>
      <w:r w:rsidR="00950115" w:rsidRPr="006723B0">
        <w:rPr>
          <w:rFonts w:asciiTheme="minorHAnsi" w:hAnsiTheme="minorHAnsi" w:cstheme="minorHAnsi"/>
          <w:b/>
        </w:rPr>
        <w:t xml:space="preserve">ws that </w:t>
      </w:r>
      <w:r w:rsidR="006723B0" w:rsidRPr="006723B0">
        <w:rPr>
          <w:rFonts w:asciiTheme="minorHAnsi" w:hAnsiTheme="minorHAnsi" w:cstheme="minorHAnsi"/>
          <w:b/>
        </w:rPr>
        <w:t>tell more of Franklin and the House’s story;</w:t>
      </w:r>
      <w:r w:rsidR="00950115" w:rsidRPr="006723B0">
        <w:rPr>
          <w:rFonts w:asciiTheme="minorHAnsi" w:hAnsiTheme="minorHAnsi" w:cstheme="minorHAnsi"/>
          <w:b/>
        </w:rPr>
        <w:t xml:space="preserve"> update our educational </w:t>
      </w:r>
      <w:r w:rsidR="006723B0" w:rsidRPr="006723B0">
        <w:rPr>
          <w:rFonts w:asciiTheme="minorHAnsi" w:hAnsiTheme="minorHAnsi" w:cstheme="minorHAnsi"/>
          <w:b/>
        </w:rPr>
        <w:t xml:space="preserve">offerings; build a </w:t>
      </w:r>
      <w:proofErr w:type="gramStart"/>
      <w:r w:rsidR="00D32151" w:rsidRPr="006723B0">
        <w:rPr>
          <w:rFonts w:asciiTheme="minorHAnsi" w:hAnsiTheme="minorHAnsi" w:cstheme="minorHAnsi"/>
          <w:b/>
        </w:rPr>
        <w:t>new visitors</w:t>
      </w:r>
      <w:proofErr w:type="gramEnd"/>
      <w:r w:rsidR="00D32151" w:rsidRPr="006723B0">
        <w:rPr>
          <w:rFonts w:asciiTheme="minorHAnsi" w:hAnsiTheme="minorHAnsi" w:cstheme="minorHAnsi"/>
          <w:b/>
        </w:rPr>
        <w:t xml:space="preserve"> centre</w:t>
      </w:r>
      <w:r w:rsidR="006723B0" w:rsidRPr="006723B0">
        <w:rPr>
          <w:rFonts w:asciiTheme="minorHAnsi" w:hAnsiTheme="minorHAnsi" w:cstheme="minorHAnsi"/>
          <w:b/>
        </w:rPr>
        <w:t xml:space="preserve">; foster </w:t>
      </w:r>
      <w:r w:rsidR="002F1BB1" w:rsidRPr="006723B0">
        <w:rPr>
          <w:rFonts w:asciiTheme="minorHAnsi" w:hAnsiTheme="minorHAnsi" w:cstheme="minorHAnsi"/>
          <w:b/>
        </w:rPr>
        <w:t>tech exchange</w:t>
      </w:r>
      <w:r w:rsidR="006723B0" w:rsidRPr="006723B0">
        <w:rPr>
          <w:rFonts w:asciiTheme="minorHAnsi" w:hAnsiTheme="minorHAnsi" w:cstheme="minorHAnsi"/>
          <w:b/>
        </w:rPr>
        <w:t xml:space="preserve"> and</w:t>
      </w:r>
      <w:r w:rsidR="002F1BB1" w:rsidRPr="006723B0">
        <w:rPr>
          <w:rFonts w:asciiTheme="minorHAnsi" w:hAnsiTheme="minorHAnsi" w:cstheme="minorHAnsi"/>
          <w:b/>
        </w:rPr>
        <w:t xml:space="preserve"> modern day apprenticeships</w:t>
      </w:r>
    </w:p>
    <w:p w14:paraId="56549CE6" w14:textId="071419CC" w:rsidR="00244A0A" w:rsidRDefault="00244A0A" w:rsidP="00244A0A">
      <w:pPr>
        <w:rPr>
          <w:rFonts w:asciiTheme="minorHAnsi" w:hAnsiTheme="minorHAnsi" w:cstheme="minorHAnsi"/>
        </w:rPr>
      </w:pPr>
    </w:p>
    <w:p w14:paraId="2A85D03A" w14:textId="77777777" w:rsidR="006723B0" w:rsidRDefault="006723B0" w:rsidP="00244A0A">
      <w:pPr>
        <w:rPr>
          <w:rFonts w:asciiTheme="minorHAnsi" w:hAnsiTheme="minorHAnsi" w:cstheme="minorHAnsi"/>
          <w:b/>
        </w:rPr>
      </w:pPr>
      <w:r>
        <w:rPr>
          <w:rFonts w:asciiTheme="minorHAnsi" w:hAnsiTheme="minorHAnsi" w:cstheme="minorHAnsi"/>
          <w:b/>
        </w:rPr>
        <w:t>C</w:t>
      </w:r>
      <w:r w:rsidRPr="006723B0">
        <w:rPr>
          <w:rFonts w:asciiTheme="minorHAnsi" w:hAnsiTheme="minorHAnsi" w:cstheme="minorHAnsi"/>
          <w:b/>
        </w:rPr>
        <w:t>reate alternate shows that tell more of Franklin and the House’s story</w:t>
      </w:r>
    </w:p>
    <w:p w14:paraId="7CE96A52" w14:textId="61031BC8" w:rsidR="006723B0" w:rsidRPr="00573063" w:rsidRDefault="00573063" w:rsidP="001A18A8">
      <w:pPr>
        <w:pStyle w:val="ListParagraph"/>
        <w:numPr>
          <w:ilvl w:val="0"/>
          <w:numId w:val="27"/>
        </w:numPr>
        <w:rPr>
          <w:rFonts w:asciiTheme="minorHAnsi" w:hAnsiTheme="minorHAnsi" w:cstheme="minorHAnsi"/>
          <w:b/>
        </w:rPr>
      </w:pPr>
      <w:r w:rsidRPr="00573063">
        <w:rPr>
          <w:rFonts w:asciiTheme="minorHAnsi" w:hAnsiTheme="minorHAnsi" w:cstheme="minorHAnsi"/>
          <w:sz w:val="22"/>
          <w:szCs w:val="22"/>
        </w:rPr>
        <w:t>D</w:t>
      </w:r>
      <w:r w:rsidR="0099636C" w:rsidRPr="00573063">
        <w:rPr>
          <w:rFonts w:asciiTheme="minorHAnsi" w:hAnsiTheme="minorHAnsi" w:cstheme="minorHAnsi"/>
          <w:sz w:val="22"/>
          <w:szCs w:val="22"/>
        </w:rPr>
        <w:t>evelop alternate versions of the Historical Experience, currently told from the perspective of friend Polly, daughter of Franklin’s landlady; for example, from his loyalist son William’s perspective</w:t>
      </w:r>
    </w:p>
    <w:p w14:paraId="4F4DA2FE" w14:textId="77777777" w:rsidR="00573063" w:rsidRPr="00573063" w:rsidRDefault="00573063" w:rsidP="00573063">
      <w:pPr>
        <w:pStyle w:val="ListParagraph"/>
        <w:rPr>
          <w:rFonts w:asciiTheme="minorHAnsi" w:hAnsiTheme="minorHAnsi" w:cstheme="minorHAnsi"/>
          <w:b/>
        </w:rPr>
      </w:pPr>
    </w:p>
    <w:p w14:paraId="0871C7F2" w14:textId="77777777" w:rsidR="006723B0" w:rsidRDefault="006723B0" w:rsidP="00244A0A">
      <w:pPr>
        <w:rPr>
          <w:rFonts w:asciiTheme="minorHAnsi" w:hAnsiTheme="minorHAnsi" w:cstheme="minorHAnsi"/>
          <w:b/>
        </w:rPr>
      </w:pPr>
      <w:r>
        <w:rPr>
          <w:rFonts w:asciiTheme="minorHAnsi" w:hAnsiTheme="minorHAnsi" w:cstheme="minorHAnsi"/>
          <w:b/>
        </w:rPr>
        <w:t>U</w:t>
      </w:r>
      <w:r w:rsidRPr="006723B0">
        <w:rPr>
          <w:rFonts w:asciiTheme="minorHAnsi" w:hAnsiTheme="minorHAnsi" w:cstheme="minorHAnsi"/>
          <w:b/>
        </w:rPr>
        <w:t>pdate our educational offerings</w:t>
      </w:r>
    </w:p>
    <w:p w14:paraId="075E705B" w14:textId="5A976BEA" w:rsidR="006723B0" w:rsidRDefault="0099636C" w:rsidP="006723B0">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Refresh Student Science Centre elements, e.g., </w:t>
      </w:r>
      <w:r w:rsidR="00573063">
        <w:rPr>
          <w:rFonts w:asciiTheme="minorHAnsi" w:hAnsiTheme="minorHAnsi" w:cstheme="minorHAnsi"/>
          <w:sz w:val="22"/>
          <w:szCs w:val="22"/>
        </w:rPr>
        <w:t>new interactive games in the Discovery Room</w:t>
      </w:r>
    </w:p>
    <w:p w14:paraId="59825700" w14:textId="77777777" w:rsidR="006723B0" w:rsidRDefault="006723B0" w:rsidP="00244A0A">
      <w:pPr>
        <w:rPr>
          <w:rFonts w:asciiTheme="minorHAnsi" w:hAnsiTheme="minorHAnsi" w:cstheme="minorHAnsi"/>
          <w:b/>
        </w:rPr>
      </w:pPr>
    </w:p>
    <w:p w14:paraId="62A82087" w14:textId="77777777" w:rsidR="006723B0" w:rsidRDefault="006723B0" w:rsidP="00244A0A">
      <w:pPr>
        <w:rPr>
          <w:rFonts w:asciiTheme="minorHAnsi" w:hAnsiTheme="minorHAnsi" w:cstheme="minorHAnsi"/>
          <w:b/>
        </w:rPr>
      </w:pPr>
      <w:r>
        <w:rPr>
          <w:rFonts w:asciiTheme="minorHAnsi" w:hAnsiTheme="minorHAnsi" w:cstheme="minorHAnsi"/>
          <w:b/>
        </w:rPr>
        <w:t>B</w:t>
      </w:r>
      <w:r w:rsidRPr="006723B0">
        <w:rPr>
          <w:rFonts w:asciiTheme="minorHAnsi" w:hAnsiTheme="minorHAnsi" w:cstheme="minorHAnsi"/>
          <w:b/>
        </w:rPr>
        <w:t xml:space="preserve">uild a </w:t>
      </w:r>
      <w:proofErr w:type="gramStart"/>
      <w:r w:rsidRPr="006723B0">
        <w:rPr>
          <w:rFonts w:asciiTheme="minorHAnsi" w:hAnsiTheme="minorHAnsi" w:cstheme="minorHAnsi"/>
          <w:b/>
        </w:rPr>
        <w:t>new visitors</w:t>
      </w:r>
      <w:proofErr w:type="gramEnd"/>
      <w:r w:rsidRPr="006723B0">
        <w:rPr>
          <w:rFonts w:asciiTheme="minorHAnsi" w:hAnsiTheme="minorHAnsi" w:cstheme="minorHAnsi"/>
          <w:b/>
        </w:rPr>
        <w:t xml:space="preserve"> centre</w:t>
      </w:r>
    </w:p>
    <w:p w14:paraId="4D08FDB1" w14:textId="739E6A29" w:rsidR="006723B0" w:rsidRDefault="0099636C" w:rsidP="006723B0">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Bold project with a retractable roo</w:t>
      </w:r>
      <w:r w:rsidR="00573063">
        <w:rPr>
          <w:rFonts w:asciiTheme="minorHAnsi" w:hAnsiTheme="minorHAnsi" w:cstheme="minorHAnsi"/>
          <w:sz w:val="22"/>
          <w:szCs w:val="22"/>
        </w:rPr>
        <w:t xml:space="preserve">f </w:t>
      </w:r>
      <w:r>
        <w:rPr>
          <w:rFonts w:asciiTheme="minorHAnsi" w:hAnsiTheme="minorHAnsi" w:cstheme="minorHAnsi"/>
          <w:sz w:val="22"/>
          <w:szCs w:val="22"/>
        </w:rPr>
        <w:t xml:space="preserve">for a better visitor </w:t>
      </w:r>
      <w:proofErr w:type="spellStart"/>
      <w:r>
        <w:rPr>
          <w:rFonts w:asciiTheme="minorHAnsi" w:hAnsiTheme="minorHAnsi" w:cstheme="minorHAnsi"/>
          <w:sz w:val="22"/>
          <w:szCs w:val="22"/>
        </w:rPr>
        <w:t>centre</w:t>
      </w:r>
      <w:proofErr w:type="spellEnd"/>
      <w:r w:rsidR="00573063">
        <w:rPr>
          <w:rFonts w:asciiTheme="minorHAnsi" w:hAnsiTheme="minorHAnsi" w:cstheme="minorHAnsi"/>
          <w:sz w:val="22"/>
          <w:szCs w:val="22"/>
        </w:rPr>
        <w:t xml:space="preserve"> with a small café</w:t>
      </w:r>
      <w:r>
        <w:rPr>
          <w:rFonts w:asciiTheme="minorHAnsi" w:hAnsiTheme="minorHAnsi" w:cstheme="minorHAnsi"/>
          <w:sz w:val="22"/>
          <w:szCs w:val="22"/>
        </w:rPr>
        <w:t>.</w:t>
      </w:r>
    </w:p>
    <w:p w14:paraId="572D785B" w14:textId="77777777" w:rsidR="006723B0" w:rsidRDefault="006723B0" w:rsidP="00244A0A">
      <w:pPr>
        <w:rPr>
          <w:rFonts w:asciiTheme="minorHAnsi" w:hAnsiTheme="minorHAnsi" w:cstheme="minorHAnsi"/>
          <w:b/>
        </w:rPr>
      </w:pPr>
    </w:p>
    <w:p w14:paraId="292E4C5A" w14:textId="6CF956B3" w:rsidR="00244A0A" w:rsidRDefault="006723B0" w:rsidP="00244A0A">
      <w:pPr>
        <w:rPr>
          <w:rFonts w:asciiTheme="minorHAnsi" w:hAnsiTheme="minorHAnsi" w:cstheme="minorHAnsi"/>
          <w:b/>
        </w:rPr>
      </w:pPr>
      <w:r>
        <w:rPr>
          <w:rFonts w:asciiTheme="minorHAnsi" w:hAnsiTheme="minorHAnsi" w:cstheme="minorHAnsi"/>
          <w:b/>
        </w:rPr>
        <w:t>F</w:t>
      </w:r>
      <w:r w:rsidRPr="006723B0">
        <w:rPr>
          <w:rFonts w:asciiTheme="minorHAnsi" w:hAnsiTheme="minorHAnsi" w:cstheme="minorHAnsi"/>
          <w:b/>
        </w:rPr>
        <w:t>oster tech exchange</w:t>
      </w:r>
      <w:r>
        <w:rPr>
          <w:rFonts w:asciiTheme="minorHAnsi" w:hAnsiTheme="minorHAnsi" w:cstheme="minorHAnsi"/>
          <w:b/>
        </w:rPr>
        <w:t xml:space="preserve">s </w:t>
      </w:r>
      <w:r w:rsidRPr="006723B0">
        <w:rPr>
          <w:rFonts w:asciiTheme="minorHAnsi" w:hAnsiTheme="minorHAnsi" w:cstheme="minorHAnsi"/>
          <w:b/>
        </w:rPr>
        <w:t>and modern</w:t>
      </w:r>
      <w:r>
        <w:rPr>
          <w:rFonts w:asciiTheme="minorHAnsi" w:hAnsiTheme="minorHAnsi" w:cstheme="minorHAnsi"/>
          <w:b/>
        </w:rPr>
        <w:t>-</w:t>
      </w:r>
      <w:r w:rsidRPr="006723B0">
        <w:rPr>
          <w:rFonts w:asciiTheme="minorHAnsi" w:hAnsiTheme="minorHAnsi" w:cstheme="minorHAnsi"/>
          <w:b/>
        </w:rPr>
        <w:t>day apprenticeships</w:t>
      </w:r>
    </w:p>
    <w:p w14:paraId="2E336C6D" w14:textId="34BF165C" w:rsidR="006723B0" w:rsidRDefault="0099636C" w:rsidP="006723B0">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Develop Franklin-inspired tech exchange </w:t>
      </w:r>
      <w:proofErr w:type="spellStart"/>
      <w:r>
        <w:rPr>
          <w:rFonts w:asciiTheme="minorHAnsi" w:hAnsiTheme="minorHAnsi" w:cstheme="minorHAnsi"/>
          <w:sz w:val="22"/>
          <w:szCs w:val="22"/>
        </w:rPr>
        <w:t>programme</w:t>
      </w:r>
      <w:proofErr w:type="spellEnd"/>
      <w:r>
        <w:rPr>
          <w:rFonts w:asciiTheme="minorHAnsi" w:hAnsiTheme="minorHAnsi" w:cstheme="minorHAnsi"/>
          <w:sz w:val="22"/>
          <w:szCs w:val="22"/>
        </w:rPr>
        <w:t xml:space="preserve"> linking young entrepreneurs in London with their US counterparts</w:t>
      </w:r>
    </w:p>
    <w:p w14:paraId="21C996EC" w14:textId="109F868A" w:rsidR="0099636C" w:rsidRDefault="0099636C" w:rsidP="006723B0">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Modern Day apprenticeships – facilitate with under-served youth in London in conjunction with delivery partners</w:t>
      </w:r>
    </w:p>
    <w:p w14:paraId="34800458" w14:textId="77777777" w:rsidR="006723B0" w:rsidRDefault="006723B0" w:rsidP="00244A0A">
      <w:pPr>
        <w:rPr>
          <w:rFonts w:asciiTheme="minorHAnsi" w:hAnsiTheme="minorHAnsi" w:cstheme="minorHAnsi"/>
        </w:rPr>
      </w:pPr>
    </w:p>
    <w:p w14:paraId="309F56A2" w14:textId="1F5B8F6C" w:rsidR="00244A0A" w:rsidRDefault="00244A0A" w:rsidP="00244A0A">
      <w:pPr>
        <w:rPr>
          <w:rFonts w:asciiTheme="minorHAnsi" w:hAnsiTheme="minorHAnsi" w:cstheme="minorHAnsi"/>
          <w:b/>
        </w:rPr>
      </w:pPr>
      <w:r w:rsidRPr="00244A0A">
        <w:rPr>
          <w:rFonts w:asciiTheme="minorHAnsi" w:hAnsiTheme="minorHAnsi" w:cstheme="minorHAnsi"/>
        </w:rPr>
        <w:t>3.</w:t>
      </w:r>
      <w:r w:rsidRPr="00244A0A">
        <w:rPr>
          <w:rFonts w:asciiTheme="minorHAnsi" w:hAnsiTheme="minorHAnsi" w:cstheme="minorHAnsi"/>
        </w:rPr>
        <w:tab/>
      </w:r>
      <w:r w:rsidRPr="00244A0A">
        <w:rPr>
          <w:rFonts w:asciiTheme="minorHAnsi" w:hAnsiTheme="minorHAnsi" w:cstheme="minorHAnsi"/>
          <w:b/>
        </w:rPr>
        <w:t>Ensure a good financial footing</w:t>
      </w:r>
    </w:p>
    <w:p w14:paraId="569D9B7E" w14:textId="0F297DA1" w:rsidR="008D4F64" w:rsidRDefault="008D4F64" w:rsidP="00244A0A">
      <w:pPr>
        <w:rPr>
          <w:rFonts w:asciiTheme="minorHAnsi" w:hAnsiTheme="minorHAnsi" w:cstheme="minorHAnsi"/>
        </w:rPr>
      </w:pPr>
      <w:r>
        <w:rPr>
          <w:rFonts w:asciiTheme="minorHAnsi" w:hAnsiTheme="minorHAnsi" w:cstheme="minorHAnsi"/>
        </w:rPr>
        <w:tab/>
        <w:t xml:space="preserve">Our ambition </w:t>
      </w:r>
      <w:proofErr w:type="gramStart"/>
      <w:r>
        <w:rPr>
          <w:rFonts w:asciiTheme="minorHAnsi" w:hAnsiTheme="minorHAnsi" w:cstheme="minorHAnsi"/>
        </w:rPr>
        <w:t>is to</w:t>
      </w:r>
      <w:r w:rsidR="001B75A5">
        <w:rPr>
          <w:rFonts w:asciiTheme="minorHAnsi" w:hAnsiTheme="minorHAnsi" w:cstheme="minorHAnsi"/>
        </w:rPr>
        <w:t xml:space="preserve"> have</w:t>
      </w:r>
      <w:r w:rsidR="006723B0">
        <w:rPr>
          <w:rFonts w:asciiTheme="minorHAnsi" w:hAnsiTheme="minorHAnsi" w:cstheme="minorHAnsi"/>
        </w:rPr>
        <w:t xml:space="preserve"> </w:t>
      </w:r>
      <w:r w:rsidR="00573063">
        <w:rPr>
          <w:rFonts w:asciiTheme="minorHAnsi" w:hAnsiTheme="minorHAnsi" w:cstheme="minorHAnsi"/>
        </w:rPr>
        <w:t xml:space="preserve">two </w:t>
      </w:r>
      <w:r w:rsidR="00755984">
        <w:rPr>
          <w:rFonts w:asciiTheme="minorHAnsi" w:hAnsiTheme="minorHAnsi" w:cstheme="minorHAnsi"/>
        </w:rPr>
        <w:t>years funding in advance at all times</w:t>
      </w:r>
      <w:proofErr w:type="gramEnd"/>
    </w:p>
    <w:p w14:paraId="63DD9E44" w14:textId="77777777" w:rsidR="006723B0" w:rsidRDefault="006723B0" w:rsidP="00244A0A">
      <w:pPr>
        <w:rPr>
          <w:rFonts w:asciiTheme="minorHAnsi" w:hAnsiTheme="minorHAnsi" w:cstheme="minorHAnsi"/>
        </w:rPr>
      </w:pPr>
    </w:p>
    <w:p w14:paraId="50BB3DBE" w14:textId="66FD1B0C" w:rsidR="00244A0A" w:rsidRDefault="006723B0" w:rsidP="00244A0A">
      <w:pPr>
        <w:rPr>
          <w:rFonts w:asciiTheme="minorHAnsi" w:hAnsiTheme="minorHAnsi" w:cstheme="minorHAnsi"/>
        </w:rPr>
      </w:pPr>
      <w:r>
        <w:rPr>
          <w:rFonts w:asciiTheme="minorHAnsi" w:hAnsiTheme="minorHAnsi" w:cstheme="minorHAnsi"/>
        </w:rPr>
        <w:t>Our strategic imperatives are to</w:t>
      </w:r>
      <w:r w:rsidRPr="006723B0">
        <w:rPr>
          <w:rFonts w:asciiTheme="minorHAnsi" w:hAnsiTheme="minorHAnsi" w:cstheme="minorHAnsi"/>
          <w:b/>
        </w:rPr>
        <w:t xml:space="preserve"> improve earned income; hold the Benjamin Franklin House </w:t>
      </w:r>
      <w:r w:rsidR="002F1BB1" w:rsidRPr="006723B0">
        <w:rPr>
          <w:rFonts w:asciiTheme="minorHAnsi" w:hAnsiTheme="minorHAnsi" w:cstheme="minorHAnsi"/>
          <w:b/>
        </w:rPr>
        <w:t xml:space="preserve">Medal </w:t>
      </w:r>
      <w:r w:rsidRPr="006723B0">
        <w:rPr>
          <w:rFonts w:asciiTheme="minorHAnsi" w:hAnsiTheme="minorHAnsi" w:cstheme="minorHAnsi"/>
          <w:b/>
        </w:rPr>
        <w:t>for Leadership c</w:t>
      </w:r>
      <w:r w:rsidR="002F1BB1" w:rsidRPr="006723B0">
        <w:rPr>
          <w:rFonts w:asciiTheme="minorHAnsi" w:hAnsiTheme="minorHAnsi" w:cstheme="minorHAnsi"/>
          <w:b/>
        </w:rPr>
        <w:t xml:space="preserve">eremony </w:t>
      </w:r>
      <w:r w:rsidRPr="006723B0">
        <w:rPr>
          <w:rFonts w:asciiTheme="minorHAnsi" w:hAnsiTheme="minorHAnsi" w:cstheme="minorHAnsi"/>
          <w:b/>
        </w:rPr>
        <w:t xml:space="preserve">at least </w:t>
      </w:r>
      <w:r w:rsidR="002F1BB1" w:rsidRPr="006723B0">
        <w:rPr>
          <w:rFonts w:asciiTheme="minorHAnsi" w:hAnsiTheme="minorHAnsi" w:cstheme="minorHAnsi"/>
          <w:b/>
        </w:rPr>
        <w:t>every two years</w:t>
      </w:r>
      <w:r w:rsidR="00573063">
        <w:rPr>
          <w:rFonts w:asciiTheme="minorHAnsi" w:hAnsiTheme="minorHAnsi" w:cstheme="minorHAnsi"/>
          <w:b/>
        </w:rPr>
        <w:t>; create a development function</w:t>
      </w:r>
    </w:p>
    <w:p w14:paraId="6AA485CB" w14:textId="44ADB515" w:rsidR="006723B0" w:rsidRDefault="006723B0" w:rsidP="00244A0A">
      <w:pPr>
        <w:rPr>
          <w:rFonts w:asciiTheme="minorHAnsi" w:hAnsiTheme="minorHAnsi" w:cstheme="minorHAnsi"/>
        </w:rPr>
      </w:pPr>
    </w:p>
    <w:p w14:paraId="5B2E10CF" w14:textId="5696701B" w:rsidR="0099636C" w:rsidRDefault="0099636C" w:rsidP="00244A0A">
      <w:pPr>
        <w:rPr>
          <w:rFonts w:asciiTheme="minorHAnsi" w:hAnsiTheme="minorHAnsi" w:cstheme="minorHAnsi"/>
          <w:b/>
        </w:rPr>
      </w:pPr>
      <w:r>
        <w:rPr>
          <w:rFonts w:asciiTheme="minorHAnsi" w:hAnsiTheme="minorHAnsi" w:cstheme="minorHAnsi"/>
          <w:b/>
        </w:rPr>
        <w:t>I</w:t>
      </w:r>
      <w:r w:rsidRPr="006723B0">
        <w:rPr>
          <w:rFonts w:asciiTheme="minorHAnsi" w:hAnsiTheme="minorHAnsi" w:cstheme="minorHAnsi"/>
          <w:b/>
        </w:rPr>
        <w:t>mprove earned income</w:t>
      </w:r>
    </w:p>
    <w:p w14:paraId="0EEF74A9" w14:textId="18FF35EE" w:rsidR="0099636C" w:rsidRDefault="0099636C" w:rsidP="0099636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Improve earned income from House hire, photo and movie shoots</w:t>
      </w:r>
      <w:r w:rsidR="00573063">
        <w:rPr>
          <w:rFonts w:asciiTheme="minorHAnsi" w:hAnsiTheme="minorHAnsi" w:cstheme="minorHAnsi"/>
          <w:sz w:val="22"/>
          <w:szCs w:val="22"/>
        </w:rPr>
        <w:t>, and the like</w:t>
      </w:r>
    </w:p>
    <w:p w14:paraId="03908FC4" w14:textId="18D08AF6" w:rsidR="0099636C" w:rsidRDefault="0099636C" w:rsidP="0099636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Better House shop and better online merchandising</w:t>
      </w:r>
    </w:p>
    <w:p w14:paraId="063E025E" w14:textId="77777777" w:rsidR="0099636C" w:rsidRDefault="0099636C" w:rsidP="00244A0A">
      <w:pPr>
        <w:rPr>
          <w:rFonts w:asciiTheme="minorHAnsi" w:hAnsiTheme="minorHAnsi" w:cstheme="minorHAnsi"/>
          <w:b/>
        </w:rPr>
      </w:pPr>
    </w:p>
    <w:p w14:paraId="5708B587" w14:textId="420E44DC" w:rsidR="006723B0" w:rsidRDefault="0099636C" w:rsidP="00244A0A">
      <w:pPr>
        <w:rPr>
          <w:rFonts w:asciiTheme="minorHAnsi" w:hAnsiTheme="minorHAnsi" w:cstheme="minorHAnsi"/>
        </w:rPr>
      </w:pPr>
      <w:r>
        <w:rPr>
          <w:rFonts w:asciiTheme="minorHAnsi" w:hAnsiTheme="minorHAnsi" w:cstheme="minorHAnsi"/>
          <w:b/>
        </w:rPr>
        <w:t>H</w:t>
      </w:r>
      <w:r w:rsidRPr="006723B0">
        <w:rPr>
          <w:rFonts w:asciiTheme="minorHAnsi" w:hAnsiTheme="minorHAnsi" w:cstheme="minorHAnsi"/>
          <w:b/>
        </w:rPr>
        <w:t>old the Benjamin Franklin House Medal for Leadership ceremony at least every two years</w:t>
      </w:r>
    </w:p>
    <w:p w14:paraId="614852BC" w14:textId="7D2589D4" w:rsidR="00EF73B8" w:rsidRDefault="00760D0B" w:rsidP="00EF73B8">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Support the </w:t>
      </w:r>
      <w:r w:rsidR="00EF73B8">
        <w:rPr>
          <w:rFonts w:asciiTheme="minorHAnsi" w:hAnsiTheme="minorHAnsi" w:cstheme="minorHAnsi"/>
          <w:sz w:val="22"/>
          <w:szCs w:val="22"/>
        </w:rPr>
        <w:t xml:space="preserve">House’s financial position while fostering </w:t>
      </w:r>
      <w:r>
        <w:rPr>
          <w:rFonts w:asciiTheme="minorHAnsi" w:hAnsiTheme="minorHAnsi" w:cstheme="minorHAnsi"/>
          <w:sz w:val="22"/>
          <w:szCs w:val="22"/>
        </w:rPr>
        <w:t>the House’s</w:t>
      </w:r>
      <w:r w:rsidR="00EF73B8">
        <w:rPr>
          <w:rFonts w:asciiTheme="minorHAnsi" w:hAnsiTheme="minorHAnsi" w:cstheme="minorHAnsi"/>
          <w:sz w:val="22"/>
          <w:szCs w:val="22"/>
        </w:rPr>
        <w:t xml:space="preserve"> international brand and gravitas</w:t>
      </w:r>
    </w:p>
    <w:p w14:paraId="597835AB" w14:textId="5F77166B" w:rsidR="00573063" w:rsidRDefault="00573063" w:rsidP="00573063">
      <w:pPr>
        <w:rPr>
          <w:rFonts w:asciiTheme="minorHAnsi" w:hAnsiTheme="minorHAnsi" w:cstheme="minorHAnsi"/>
        </w:rPr>
      </w:pPr>
    </w:p>
    <w:p w14:paraId="0B155395" w14:textId="38BAA630" w:rsidR="00573063" w:rsidRDefault="00573063" w:rsidP="00573063">
      <w:pPr>
        <w:rPr>
          <w:rFonts w:asciiTheme="minorHAnsi" w:hAnsiTheme="minorHAnsi" w:cstheme="minorHAnsi"/>
          <w:b/>
        </w:rPr>
      </w:pPr>
      <w:r>
        <w:rPr>
          <w:rFonts w:asciiTheme="minorHAnsi" w:hAnsiTheme="minorHAnsi" w:cstheme="minorHAnsi"/>
          <w:b/>
        </w:rPr>
        <w:t>G</w:t>
      </w:r>
      <w:r w:rsidRPr="006723B0">
        <w:rPr>
          <w:rFonts w:asciiTheme="minorHAnsi" w:hAnsiTheme="minorHAnsi" w:cstheme="minorHAnsi"/>
          <w:b/>
        </w:rPr>
        <w:t xml:space="preserve">ain a development </w:t>
      </w:r>
      <w:r>
        <w:rPr>
          <w:rFonts w:asciiTheme="minorHAnsi" w:hAnsiTheme="minorHAnsi" w:cstheme="minorHAnsi"/>
          <w:b/>
        </w:rPr>
        <w:t>function</w:t>
      </w:r>
    </w:p>
    <w:p w14:paraId="4C342B4F" w14:textId="02D3F49A" w:rsidR="00573063" w:rsidRDefault="00573063" w:rsidP="00573063">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Build a development function </w:t>
      </w:r>
      <w:r w:rsidR="00760D0B">
        <w:rPr>
          <w:rFonts w:asciiTheme="minorHAnsi" w:hAnsiTheme="minorHAnsi" w:cstheme="minorHAnsi"/>
          <w:sz w:val="22"/>
          <w:szCs w:val="22"/>
        </w:rPr>
        <w:t>to</w:t>
      </w:r>
      <w:r>
        <w:rPr>
          <w:rFonts w:asciiTheme="minorHAnsi" w:hAnsiTheme="minorHAnsi" w:cstheme="minorHAnsi"/>
          <w:sz w:val="22"/>
          <w:szCs w:val="22"/>
        </w:rPr>
        <w:t xml:space="preserve"> work with Director and a strong </w:t>
      </w:r>
      <w:r w:rsidR="00760D0B">
        <w:rPr>
          <w:rFonts w:asciiTheme="minorHAnsi" w:hAnsiTheme="minorHAnsi" w:cstheme="minorHAnsi"/>
          <w:sz w:val="22"/>
          <w:szCs w:val="22"/>
        </w:rPr>
        <w:t>B</w:t>
      </w:r>
      <w:r>
        <w:rPr>
          <w:rFonts w:asciiTheme="minorHAnsi" w:hAnsiTheme="minorHAnsi" w:cstheme="minorHAnsi"/>
          <w:sz w:val="22"/>
          <w:szCs w:val="22"/>
        </w:rPr>
        <w:t>oard to raise more and more dependable sources of funding</w:t>
      </w:r>
    </w:p>
    <w:p w14:paraId="09C06063" w14:textId="56BA944C" w:rsidR="00573063" w:rsidRDefault="00760D0B" w:rsidP="00573063">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Update</w:t>
      </w:r>
      <w:r w:rsidR="00573063">
        <w:rPr>
          <w:rFonts w:asciiTheme="minorHAnsi" w:hAnsiTheme="minorHAnsi" w:cstheme="minorHAnsi"/>
          <w:sz w:val="22"/>
          <w:szCs w:val="22"/>
        </w:rPr>
        <w:t xml:space="preserve"> Friends </w:t>
      </w:r>
      <w:proofErr w:type="spellStart"/>
      <w:r w:rsidR="00573063">
        <w:rPr>
          <w:rFonts w:asciiTheme="minorHAnsi" w:hAnsiTheme="minorHAnsi" w:cstheme="minorHAnsi"/>
          <w:sz w:val="22"/>
          <w:szCs w:val="22"/>
        </w:rPr>
        <w:t>programme</w:t>
      </w:r>
      <w:proofErr w:type="spellEnd"/>
    </w:p>
    <w:p w14:paraId="343E73B5" w14:textId="6E5F5BFE" w:rsidR="00573063" w:rsidRDefault="00760D0B" w:rsidP="00573063">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Establish engaged</w:t>
      </w:r>
      <w:r w:rsidR="00573063">
        <w:rPr>
          <w:rFonts w:asciiTheme="minorHAnsi" w:hAnsiTheme="minorHAnsi" w:cstheme="minorHAnsi"/>
          <w:sz w:val="22"/>
          <w:szCs w:val="22"/>
        </w:rPr>
        <w:t xml:space="preserve"> development committee</w:t>
      </w:r>
    </w:p>
    <w:p w14:paraId="76A3F5B0" w14:textId="77777777" w:rsidR="00573063" w:rsidRPr="00573063" w:rsidRDefault="00573063" w:rsidP="00573063">
      <w:pPr>
        <w:rPr>
          <w:rFonts w:asciiTheme="minorHAnsi" w:hAnsiTheme="minorHAnsi" w:cstheme="minorHAnsi"/>
        </w:rPr>
      </w:pPr>
    </w:p>
    <w:p w14:paraId="73CEDF78" w14:textId="18934828" w:rsidR="002F1BB1" w:rsidRDefault="002F1BB1" w:rsidP="00755984">
      <w:pPr>
        <w:rPr>
          <w:rFonts w:asciiTheme="minorHAnsi" w:hAnsiTheme="minorHAnsi" w:cstheme="minorHAnsi"/>
          <w:b/>
        </w:rPr>
      </w:pPr>
    </w:p>
    <w:p w14:paraId="6543F162" w14:textId="77777777" w:rsidR="00760D0B" w:rsidRDefault="00760D0B" w:rsidP="00755984">
      <w:pPr>
        <w:rPr>
          <w:rFonts w:asciiTheme="minorHAnsi" w:hAnsiTheme="minorHAnsi" w:cstheme="minorHAnsi"/>
          <w:b/>
        </w:rPr>
      </w:pPr>
    </w:p>
    <w:p w14:paraId="019F5C45" w14:textId="77777777" w:rsidR="00950115" w:rsidRDefault="00755984" w:rsidP="00755984">
      <w:pPr>
        <w:rPr>
          <w:rFonts w:asciiTheme="minorHAnsi" w:hAnsiTheme="minorHAnsi" w:cstheme="minorHAnsi"/>
          <w:b/>
        </w:rPr>
      </w:pPr>
      <w:r w:rsidRPr="00760D0B">
        <w:rPr>
          <w:rFonts w:asciiTheme="minorHAnsi" w:hAnsiTheme="minorHAnsi" w:cstheme="minorHAnsi"/>
          <w:b/>
          <w:highlight w:val="cyan"/>
        </w:rPr>
        <w:t>Challenges and opportunities</w:t>
      </w:r>
      <w:r w:rsidR="00950115" w:rsidRPr="00760D0B">
        <w:rPr>
          <w:rStyle w:val="FootnoteReference"/>
          <w:rFonts w:asciiTheme="minorHAnsi" w:hAnsiTheme="minorHAnsi" w:cstheme="minorHAnsi"/>
          <w:b/>
          <w:highlight w:val="cyan"/>
        </w:rPr>
        <w:footnoteReference w:id="1"/>
      </w:r>
      <w:r w:rsidR="00950115">
        <w:rPr>
          <w:rFonts w:asciiTheme="minorHAnsi" w:hAnsiTheme="minorHAnsi" w:cstheme="minorHAnsi"/>
          <w:b/>
        </w:rPr>
        <w:t xml:space="preserve">  </w:t>
      </w:r>
    </w:p>
    <w:p w14:paraId="7CB29727" w14:textId="2101ECBB" w:rsidR="00755984" w:rsidRDefault="00755984" w:rsidP="00755984">
      <w:pPr>
        <w:rPr>
          <w:rFonts w:asciiTheme="minorHAnsi" w:hAnsiTheme="minorHAnsi" w:cstheme="minorHAnsi"/>
        </w:rPr>
      </w:pPr>
      <w:r w:rsidRPr="00244A0A">
        <w:rPr>
          <w:rFonts w:asciiTheme="minorHAnsi" w:hAnsiTheme="minorHAnsi" w:cstheme="minorHAnsi"/>
        </w:rPr>
        <w:t>The present climate of uncertainty presents both</w:t>
      </w:r>
      <w:r>
        <w:rPr>
          <w:rFonts w:asciiTheme="minorHAnsi" w:hAnsiTheme="minorHAnsi" w:cstheme="minorHAnsi"/>
        </w:rPr>
        <w:t xml:space="preserve"> </w:t>
      </w:r>
      <w:r w:rsidRPr="00244A0A">
        <w:rPr>
          <w:rFonts w:asciiTheme="minorHAnsi" w:hAnsiTheme="minorHAnsi" w:cstheme="minorHAnsi"/>
        </w:rPr>
        <w:t xml:space="preserve">opportunities and challenges. </w:t>
      </w:r>
      <w:r w:rsidR="00950115">
        <w:rPr>
          <w:rFonts w:asciiTheme="minorHAnsi" w:hAnsiTheme="minorHAnsi" w:cstheme="minorHAnsi"/>
        </w:rPr>
        <w:t xml:space="preserve">We are aware and will monitor these while we pursue our longer-term objectives </w:t>
      </w:r>
    </w:p>
    <w:p w14:paraId="6A5DA415" w14:textId="77777777" w:rsidR="00755984" w:rsidRDefault="00755984" w:rsidP="00755984">
      <w:pPr>
        <w:rPr>
          <w:rFonts w:asciiTheme="minorHAnsi" w:hAnsiTheme="minorHAnsi" w:cstheme="minorHAnsi"/>
        </w:rPr>
      </w:pPr>
    </w:p>
    <w:p w14:paraId="256CAFA5" w14:textId="102C18CC" w:rsidR="00755984" w:rsidRPr="00950115" w:rsidRDefault="00755984" w:rsidP="00755984">
      <w:pPr>
        <w:rPr>
          <w:rFonts w:asciiTheme="minorHAnsi" w:hAnsiTheme="minorHAnsi" w:cstheme="minorHAnsi"/>
        </w:rPr>
      </w:pPr>
      <w:r w:rsidRPr="00950115">
        <w:rPr>
          <w:rFonts w:asciiTheme="minorHAnsi" w:hAnsiTheme="minorHAnsi" w:cstheme="minorHAnsi"/>
        </w:rPr>
        <w:lastRenderedPageBreak/>
        <w:t>Visitor trends</w:t>
      </w:r>
    </w:p>
    <w:p w14:paraId="687FA92F" w14:textId="4DC1DE7B" w:rsidR="00755984" w:rsidRDefault="00755984" w:rsidP="00755984">
      <w:pPr>
        <w:rPr>
          <w:rFonts w:asciiTheme="minorHAnsi" w:hAnsiTheme="minorHAnsi" w:cstheme="minorHAnsi"/>
        </w:rPr>
      </w:pPr>
      <w:r w:rsidRPr="00244A0A">
        <w:rPr>
          <w:rFonts w:asciiTheme="minorHAnsi" w:hAnsiTheme="minorHAnsi" w:cstheme="minorHAnsi"/>
        </w:rPr>
        <w:t>London</w:t>
      </w:r>
      <w:r w:rsidR="00950115">
        <w:rPr>
          <w:rFonts w:asciiTheme="minorHAnsi" w:hAnsiTheme="minorHAnsi" w:cstheme="minorHAnsi"/>
        </w:rPr>
        <w:t xml:space="preserve"> remains a cultural, global centre </w:t>
      </w:r>
      <w:r w:rsidR="00A779C9">
        <w:rPr>
          <w:rFonts w:asciiTheme="minorHAnsi" w:hAnsiTheme="minorHAnsi" w:cstheme="minorHAnsi"/>
        </w:rPr>
        <w:t>which will continue to be a draw for both domestic and overseas</w:t>
      </w:r>
      <w:r>
        <w:rPr>
          <w:rFonts w:asciiTheme="minorHAnsi" w:hAnsiTheme="minorHAnsi" w:cstheme="minorHAnsi"/>
        </w:rPr>
        <w:t xml:space="preserve"> </w:t>
      </w:r>
      <w:r w:rsidRPr="00244A0A">
        <w:rPr>
          <w:rFonts w:asciiTheme="minorHAnsi" w:hAnsiTheme="minorHAnsi" w:cstheme="minorHAnsi"/>
        </w:rPr>
        <w:t>visitors, yet</w:t>
      </w:r>
      <w:r w:rsidR="006B7201">
        <w:rPr>
          <w:rFonts w:asciiTheme="minorHAnsi" w:hAnsiTheme="minorHAnsi" w:cstheme="minorHAnsi"/>
        </w:rPr>
        <w:t xml:space="preserve"> it’s proven to be a more difficult</w:t>
      </w:r>
      <w:r w:rsidRPr="00244A0A">
        <w:rPr>
          <w:rFonts w:asciiTheme="minorHAnsi" w:hAnsiTheme="minorHAnsi" w:cstheme="minorHAnsi"/>
        </w:rPr>
        <w:t xml:space="preserve"> climate in recent years</w:t>
      </w:r>
      <w:r w:rsidR="006B7201">
        <w:rPr>
          <w:rFonts w:asciiTheme="minorHAnsi" w:hAnsiTheme="minorHAnsi" w:cstheme="minorHAnsi"/>
        </w:rPr>
        <w:t>.  Competition among attractions, the risk of terrorism and economic pressures have all impacted the museum sector. Uncertainty around Brexit and patterns of travel will persist in the medium term.  As the new rail system, Crossrail, opens new lines into and from the city, will increase visitors to the city while London’s population is set for significant growth.</w:t>
      </w:r>
    </w:p>
    <w:p w14:paraId="048A4E6A" w14:textId="77777777" w:rsidR="00755984" w:rsidRPr="00244A0A" w:rsidRDefault="00755984" w:rsidP="00755984">
      <w:pPr>
        <w:rPr>
          <w:rFonts w:asciiTheme="minorHAnsi" w:hAnsiTheme="minorHAnsi" w:cstheme="minorHAnsi"/>
        </w:rPr>
      </w:pPr>
    </w:p>
    <w:p w14:paraId="48EEDFEB" w14:textId="00944BB4" w:rsidR="00755984" w:rsidRPr="006B7201" w:rsidRDefault="006B7201" w:rsidP="00755984">
      <w:pPr>
        <w:rPr>
          <w:rFonts w:asciiTheme="minorHAnsi" w:hAnsiTheme="minorHAnsi" w:cstheme="minorHAnsi"/>
        </w:rPr>
      </w:pPr>
      <w:r>
        <w:rPr>
          <w:rFonts w:asciiTheme="minorHAnsi" w:hAnsiTheme="minorHAnsi" w:cstheme="minorHAnsi"/>
        </w:rPr>
        <w:t>Situated in the ‘heart’ of London</w:t>
      </w:r>
    </w:p>
    <w:p w14:paraId="20604957" w14:textId="27F877AA" w:rsidR="00755984" w:rsidRDefault="006B7201" w:rsidP="00755984">
      <w:pPr>
        <w:rPr>
          <w:rFonts w:asciiTheme="minorHAnsi" w:hAnsiTheme="minorHAnsi" w:cstheme="minorHAnsi"/>
        </w:rPr>
      </w:pPr>
      <w:r>
        <w:rPr>
          <w:rFonts w:asciiTheme="minorHAnsi" w:hAnsiTheme="minorHAnsi" w:cstheme="minorHAnsi"/>
        </w:rPr>
        <w:t xml:space="preserve">Our location is both an opportunity and a challenge.  We are just steps from the drawing point of Trafalgar Square, a visitor must and the location for national demonstrations of celebration and contemplation.  Millions of attendees frequent the national (and nationally-funded) museums in Trafalgar Square; 1.6 million at the National </w:t>
      </w:r>
      <w:r w:rsidR="00E17AAA">
        <w:rPr>
          <w:rFonts w:asciiTheme="minorHAnsi" w:hAnsiTheme="minorHAnsi" w:cstheme="minorHAnsi"/>
        </w:rPr>
        <w:t xml:space="preserve">Portrait </w:t>
      </w:r>
      <w:r>
        <w:rPr>
          <w:rFonts w:asciiTheme="minorHAnsi" w:hAnsiTheme="minorHAnsi" w:cstheme="minorHAnsi"/>
        </w:rPr>
        <w:t>Gallery, for example, in 2017-2018.  (However, this was down 10% for the previous period.)</w:t>
      </w:r>
      <w:r>
        <w:rPr>
          <w:rStyle w:val="FootnoteReference"/>
          <w:rFonts w:asciiTheme="minorHAnsi" w:hAnsiTheme="minorHAnsi" w:cstheme="minorHAnsi"/>
        </w:rPr>
        <w:footnoteReference w:id="2"/>
      </w:r>
      <w:r w:rsidR="00D5102B">
        <w:rPr>
          <w:rFonts w:asciiTheme="minorHAnsi" w:hAnsiTheme="minorHAnsi" w:cstheme="minorHAnsi"/>
        </w:rPr>
        <w:t xml:space="preserve">  However, tucked as we are down the side-alley of Craven Street (not a through street to the busy thoroughfare, The Strand), and without prominent sign-posting from the City of Westminster, the House is easily missed.</w:t>
      </w:r>
    </w:p>
    <w:p w14:paraId="28EA46E1" w14:textId="77777777" w:rsidR="00755984" w:rsidRPr="00244A0A" w:rsidRDefault="00755984" w:rsidP="00755984">
      <w:pPr>
        <w:rPr>
          <w:rFonts w:asciiTheme="minorHAnsi" w:hAnsiTheme="minorHAnsi" w:cstheme="minorHAnsi"/>
        </w:rPr>
      </w:pPr>
    </w:p>
    <w:p w14:paraId="193DB91A" w14:textId="7152AC35" w:rsidR="00755984" w:rsidRPr="006723B0" w:rsidRDefault="00D5102B" w:rsidP="00755984">
      <w:pPr>
        <w:rPr>
          <w:rFonts w:asciiTheme="minorHAnsi" w:hAnsiTheme="minorHAnsi" w:cstheme="minorHAnsi"/>
        </w:rPr>
      </w:pPr>
      <w:r w:rsidRPr="006723B0">
        <w:rPr>
          <w:rFonts w:asciiTheme="minorHAnsi" w:hAnsiTheme="minorHAnsi" w:cstheme="minorHAnsi"/>
        </w:rPr>
        <w:t>Funding</w:t>
      </w:r>
    </w:p>
    <w:p w14:paraId="6FF2CEE4" w14:textId="7A90280C" w:rsidR="00755984" w:rsidRDefault="00D5102B" w:rsidP="00755984">
      <w:pPr>
        <w:rPr>
          <w:rFonts w:asciiTheme="minorHAnsi" w:hAnsiTheme="minorHAnsi" w:cstheme="minorHAnsi"/>
        </w:rPr>
      </w:pPr>
      <w:r>
        <w:rPr>
          <w:rFonts w:asciiTheme="minorHAnsi" w:hAnsiTheme="minorHAnsi" w:cstheme="minorHAnsi"/>
        </w:rPr>
        <w:t xml:space="preserve">Competition for funding is intense, not only in the museum sector but among charities overall.  As a small, independent and relatively little-known heritage site and cultural centre, the House receives no statutory public funding.  Further, the UK does not have the same tradition of fundraising support as is prevalent in the US.  However, the House has built strong, lasting relationships with key donors and must increase this for the future.  </w:t>
      </w:r>
    </w:p>
    <w:p w14:paraId="50F806B9" w14:textId="77777777" w:rsidR="00755984" w:rsidRPr="00244A0A" w:rsidRDefault="00755984" w:rsidP="00755984">
      <w:pPr>
        <w:rPr>
          <w:rFonts w:asciiTheme="minorHAnsi" w:hAnsiTheme="minorHAnsi" w:cstheme="minorHAnsi"/>
        </w:rPr>
      </w:pPr>
    </w:p>
    <w:p w14:paraId="5626D7D3" w14:textId="77777777" w:rsidR="00755984" w:rsidRPr="006723B0" w:rsidRDefault="00755984" w:rsidP="00755984">
      <w:pPr>
        <w:rPr>
          <w:rFonts w:asciiTheme="minorHAnsi" w:hAnsiTheme="minorHAnsi" w:cstheme="minorHAnsi"/>
        </w:rPr>
      </w:pPr>
      <w:r w:rsidRPr="006723B0">
        <w:rPr>
          <w:rFonts w:asciiTheme="minorHAnsi" w:hAnsiTheme="minorHAnsi" w:cstheme="minorHAnsi"/>
        </w:rPr>
        <w:t xml:space="preserve">Maintenance </w:t>
      </w:r>
    </w:p>
    <w:p w14:paraId="2B3293B8" w14:textId="5FF8E382" w:rsidR="00755984" w:rsidRDefault="00D5102B" w:rsidP="00755984">
      <w:pPr>
        <w:rPr>
          <w:rFonts w:asciiTheme="minorHAnsi" w:hAnsiTheme="minorHAnsi" w:cstheme="minorHAnsi"/>
        </w:rPr>
      </w:pPr>
      <w:r>
        <w:rPr>
          <w:rFonts w:asciiTheme="minorHAnsi" w:hAnsiTheme="minorHAnsi" w:cstheme="minorHAnsi"/>
        </w:rPr>
        <w:t xml:space="preserve">The House is a Grade I heritage building.  We will need to ensure </w:t>
      </w:r>
      <w:r w:rsidR="00CB07AD">
        <w:rPr>
          <w:rFonts w:asciiTheme="minorHAnsi" w:hAnsiTheme="minorHAnsi" w:cstheme="minorHAnsi"/>
        </w:rPr>
        <w:t xml:space="preserve">we don’t under-invest in maintenance </w:t>
      </w:r>
      <w:proofErr w:type="gramStart"/>
      <w:r w:rsidR="00CB07AD">
        <w:rPr>
          <w:rFonts w:asciiTheme="minorHAnsi" w:hAnsiTheme="minorHAnsi" w:cstheme="minorHAnsi"/>
        </w:rPr>
        <w:t>in order to</w:t>
      </w:r>
      <w:proofErr w:type="gramEnd"/>
      <w:r w:rsidR="00CB07AD">
        <w:rPr>
          <w:rFonts w:asciiTheme="minorHAnsi" w:hAnsiTheme="minorHAnsi" w:cstheme="minorHAnsi"/>
        </w:rPr>
        <w:t xml:space="preserve"> continue to preserve the </w:t>
      </w:r>
      <w:r w:rsidR="00760D0B">
        <w:rPr>
          <w:rFonts w:asciiTheme="minorHAnsi" w:hAnsiTheme="minorHAnsi" w:cstheme="minorHAnsi"/>
        </w:rPr>
        <w:t xml:space="preserve">1730s </w:t>
      </w:r>
      <w:r w:rsidR="00CB07AD">
        <w:rPr>
          <w:rFonts w:asciiTheme="minorHAnsi" w:hAnsiTheme="minorHAnsi" w:cstheme="minorHAnsi"/>
        </w:rPr>
        <w:t xml:space="preserve">building for future generations. </w:t>
      </w:r>
    </w:p>
    <w:p w14:paraId="4E59BA0F" w14:textId="77777777" w:rsidR="00755984" w:rsidRDefault="00755984" w:rsidP="00755984">
      <w:pPr>
        <w:rPr>
          <w:rFonts w:asciiTheme="minorHAnsi" w:hAnsiTheme="minorHAnsi" w:cstheme="minorHAnsi"/>
        </w:rPr>
      </w:pPr>
    </w:p>
    <w:p w14:paraId="63439E79" w14:textId="77777777" w:rsidR="00755984" w:rsidRPr="006723B0" w:rsidRDefault="00755984" w:rsidP="00755984">
      <w:pPr>
        <w:rPr>
          <w:rFonts w:asciiTheme="minorHAnsi" w:hAnsiTheme="minorHAnsi" w:cstheme="minorHAnsi"/>
        </w:rPr>
      </w:pPr>
      <w:r w:rsidRPr="006723B0">
        <w:rPr>
          <w:rFonts w:asciiTheme="minorHAnsi" w:hAnsiTheme="minorHAnsi" w:cstheme="minorHAnsi"/>
        </w:rPr>
        <w:t>The US-UK relationship</w:t>
      </w:r>
    </w:p>
    <w:p w14:paraId="114D9637" w14:textId="6A3CEC22" w:rsidR="00D5102B" w:rsidRDefault="006723B0" w:rsidP="00D5102B">
      <w:pPr>
        <w:rPr>
          <w:rFonts w:asciiTheme="minorHAnsi" w:hAnsiTheme="minorHAnsi" w:cstheme="minorHAnsi"/>
        </w:rPr>
      </w:pPr>
      <w:r>
        <w:rPr>
          <w:rFonts w:asciiTheme="minorHAnsi" w:hAnsiTheme="minorHAnsi" w:cstheme="minorHAnsi"/>
        </w:rPr>
        <w:t xml:space="preserve">The perceived importance of the House relative to the emphasis placed on the bilateral relationship between Britain and America is something that may ebb and flow, although it is incumbent on us to spotlight the role that Franklin and the House played, and continues to play, in this continuing conversation among the two nations. </w:t>
      </w:r>
    </w:p>
    <w:p w14:paraId="504B9AF0" w14:textId="77777777" w:rsidR="00755984" w:rsidRPr="00244A0A" w:rsidRDefault="00755984" w:rsidP="00244A0A">
      <w:pPr>
        <w:rPr>
          <w:rFonts w:asciiTheme="minorHAnsi" w:hAnsiTheme="minorHAnsi" w:cstheme="minorHAnsi"/>
        </w:rPr>
      </w:pPr>
      <w:bookmarkStart w:id="0" w:name="_GoBack"/>
      <w:bookmarkEnd w:id="0"/>
    </w:p>
    <w:sectPr w:rsidR="00755984" w:rsidRPr="00244A0A" w:rsidSect="00244A0A">
      <w:headerReference w:type="default" r:id="rId9"/>
      <w:footerReference w:type="even" r:id="rId10"/>
      <w:footerReference w:type="default" r:id="rId11"/>
      <w:pgSz w:w="11907" w:h="16840" w:code="9"/>
      <w:pgMar w:top="113" w:right="851" w:bottom="113" w:left="85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B906" w14:textId="77777777" w:rsidR="0043184E" w:rsidRDefault="0043184E">
      <w:r>
        <w:separator/>
      </w:r>
    </w:p>
  </w:endnote>
  <w:endnote w:type="continuationSeparator" w:id="0">
    <w:p w14:paraId="03AC0266" w14:textId="77777777" w:rsidR="0043184E" w:rsidRDefault="0043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charset w:val="00"/>
    <w:family w:val="roman"/>
    <w:pitch w:val="variable"/>
    <w:sig w:usb0="800000AF"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FC7F" w14:textId="77777777" w:rsidR="00B35100" w:rsidRDefault="00B35100" w:rsidP="00D10CE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B282" w14:textId="5045B743" w:rsidR="001608A1" w:rsidRPr="008A7D30" w:rsidRDefault="001608A1" w:rsidP="001608A1">
    <w:pPr>
      <w:tabs>
        <w:tab w:val="left" w:pos="6045"/>
      </w:tabs>
      <w:jc w:val="center"/>
      <w:rPr>
        <w:rFonts w:ascii="Times New Roman" w:hAnsi="Times New Roman" w:cs="Times New Roman"/>
        <w:i/>
      </w:rPr>
    </w:pPr>
    <w:r w:rsidRPr="008A7D30">
      <w:rPr>
        <w:rFonts w:ascii="Times New Roman" w:hAnsi="Times New Roman" w:cs="Times New Roman"/>
        <w:i/>
      </w:rPr>
      <w:t>36 Craven Street, London WC2N 5NF United Kingdom</w:t>
    </w:r>
  </w:p>
  <w:p w14:paraId="24580177" w14:textId="77777777" w:rsidR="001608A1" w:rsidRDefault="001608A1" w:rsidP="001608A1">
    <w:pPr>
      <w:tabs>
        <w:tab w:val="left" w:pos="6045"/>
      </w:tabs>
      <w:jc w:val="center"/>
      <w:rPr>
        <w:rFonts w:ascii="Times New Roman" w:hAnsi="Times New Roman" w:cs="Times New Roman"/>
      </w:rPr>
    </w:pPr>
    <w:r>
      <w:rPr>
        <w:rFonts w:ascii="Times New Roman" w:hAnsi="Times New Roman" w:cs="Times New Roman"/>
      </w:rPr>
      <w:t>Telephone +44 (0) 20 7839 2006</w:t>
    </w:r>
  </w:p>
  <w:p w14:paraId="5F3CFCB5" w14:textId="77777777" w:rsidR="001608A1" w:rsidRPr="001608A1" w:rsidRDefault="001608A1" w:rsidP="001608A1">
    <w:pPr>
      <w:tabs>
        <w:tab w:val="left" w:pos="6045"/>
      </w:tabs>
      <w:jc w:val="center"/>
      <w:rPr>
        <w:rFonts w:ascii="Times New Roman" w:hAnsi="Times New Roman" w:cs="Times New Roman"/>
        <w:i/>
      </w:rPr>
    </w:pPr>
    <w:r w:rsidRPr="001608A1">
      <w:rPr>
        <w:rFonts w:ascii="Times New Roman" w:hAnsi="Times New Roman" w:cs="Times New Roman"/>
        <w:i/>
      </w:rPr>
      <w:t>www.BenjaminFranklinHouse.org</w:t>
    </w:r>
  </w:p>
  <w:p w14:paraId="1265D303" w14:textId="28BC0070" w:rsidR="00B35100" w:rsidRDefault="000D32D7" w:rsidP="001608A1">
    <w:pPr>
      <w:tabs>
        <w:tab w:val="left" w:pos="6045"/>
      </w:tabs>
      <w:jc w:val="center"/>
      <w:rPr>
        <w:rFonts w:ascii="Times New Roman" w:hAnsi="Times New Roman" w:cs="Times New Roman"/>
        <w:sz w:val="20"/>
        <w:szCs w:val="20"/>
      </w:rPr>
    </w:pPr>
    <w:r>
      <w:rPr>
        <w:rFonts w:ascii="Times New Roman" w:hAnsi="Times New Roman" w:cs="Times New Roman"/>
        <w:sz w:val="20"/>
        <w:szCs w:val="20"/>
      </w:rPr>
      <w:t>The Friends of Benjamin Franklin House (UK) r</w:t>
    </w:r>
    <w:r w:rsidR="001608A1" w:rsidRPr="001608A1">
      <w:rPr>
        <w:rFonts w:ascii="Times New Roman" w:hAnsi="Times New Roman" w:cs="Times New Roman"/>
        <w:sz w:val="20"/>
        <w:szCs w:val="20"/>
      </w:rPr>
      <w:t>egistered charity no. 276066</w:t>
    </w:r>
  </w:p>
  <w:p w14:paraId="4F69824F" w14:textId="38896F88" w:rsidR="005638B1" w:rsidRPr="005638B1" w:rsidRDefault="005638B1" w:rsidP="001608A1">
    <w:pPr>
      <w:tabs>
        <w:tab w:val="left" w:pos="6045"/>
      </w:tabs>
      <w:jc w:val="center"/>
      <w:rPr>
        <w:rFonts w:ascii="Times New Roman" w:hAnsi="Times New Roman" w:cs="Times New Roman"/>
        <w:i/>
        <w:sz w:val="18"/>
        <w:szCs w:val="18"/>
      </w:rPr>
    </w:pPr>
    <w:r w:rsidRPr="005638B1">
      <w:rPr>
        <w:rFonts w:ascii="Times New Roman" w:hAnsi="Times New Roman" w:cs="Times New Roman"/>
        <w:i/>
        <w:sz w:val="18"/>
        <w:szCs w:val="18"/>
      </w:rPr>
      <w:t>Registered in England company no. 01362091</w:t>
    </w:r>
  </w:p>
  <w:p w14:paraId="60891063" w14:textId="77777777" w:rsidR="000D32D7" w:rsidRPr="001608A1" w:rsidRDefault="000D32D7" w:rsidP="001608A1">
    <w:pPr>
      <w:tabs>
        <w:tab w:val="left" w:pos="6045"/>
      </w:tabs>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003B8" w14:textId="77777777" w:rsidR="0043184E" w:rsidRDefault="0043184E">
      <w:r>
        <w:separator/>
      </w:r>
    </w:p>
  </w:footnote>
  <w:footnote w:type="continuationSeparator" w:id="0">
    <w:p w14:paraId="214C94BE" w14:textId="77777777" w:rsidR="0043184E" w:rsidRDefault="0043184E">
      <w:r>
        <w:continuationSeparator/>
      </w:r>
    </w:p>
  </w:footnote>
  <w:footnote w:id="1">
    <w:p w14:paraId="6A573A52" w14:textId="35E3DF54" w:rsidR="00950115" w:rsidRDefault="00950115">
      <w:pPr>
        <w:pStyle w:val="FootnoteText"/>
      </w:pPr>
      <w:r>
        <w:rPr>
          <w:rStyle w:val="FootnoteReference"/>
        </w:rPr>
        <w:footnoteRef/>
      </w:r>
      <w:r>
        <w:t xml:space="preserve"> </w:t>
      </w:r>
      <w:r w:rsidRPr="00E17AAA">
        <w:rPr>
          <w:sz w:val="18"/>
          <w:szCs w:val="18"/>
        </w:rPr>
        <w:t>Adapted from The Museum of London Strategic Plan 2019-2024</w:t>
      </w:r>
    </w:p>
    <w:p w14:paraId="01FB7A41" w14:textId="77777777" w:rsidR="00950115" w:rsidRDefault="00950115">
      <w:pPr>
        <w:pStyle w:val="FootnoteText"/>
      </w:pPr>
    </w:p>
  </w:footnote>
  <w:footnote w:id="2">
    <w:p w14:paraId="7865E88A" w14:textId="21524845" w:rsidR="006B7201" w:rsidRPr="00E17AAA" w:rsidRDefault="006B7201">
      <w:pPr>
        <w:pStyle w:val="FootnoteText"/>
        <w:rPr>
          <w:sz w:val="18"/>
        </w:rPr>
      </w:pPr>
      <w:r>
        <w:rPr>
          <w:rStyle w:val="FootnoteReference"/>
        </w:rPr>
        <w:footnoteRef/>
      </w:r>
      <w:r>
        <w:t xml:space="preserve"> </w:t>
      </w:r>
      <w:hyperlink r:id="rId1" w:history="1">
        <w:r w:rsidRPr="00E17AAA">
          <w:rPr>
            <w:rStyle w:val="Hyperlink"/>
            <w:color w:val="auto"/>
            <w:sz w:val="18"/>
            <w:szCs w:val="16"/>
          </w:rPr>
          <w:t>https://www.theguardian.com/artanddesign/2018/aug/28/national-portrait-gallery-counting-error-underestimates-visitor-numbers</w:t>
        </w:r>
      </w:hyperlink>
    </w:p>
    <w:p w14:paraId="6CAB5083" w14:textId="77777777" w:rsidR="00283FF7" w:rsidRDefault="00283F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566411"/>
      <w:docPartObj>
        <w:docPartGallery w:val="Page Numbers (Top of Page)"/>
        <w:docPartUnique/>
      </w:docPartObj>
    </w:sdtPr>
    <w:sdtEndPr>
      <w:rPr>
        <w:noProof/>
      </w:rPr>
    </w:sdtEndPr>
    <w:sdtContent>
      <w:p w14:paraId="5F768A6A" w14:textId="286956DB" w:rsidR="00244A0A" w:rsidRDefault="00244A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F6E078" w14:textId="77777777" w:rsidR="00B35100" w:rsidRDefault="00B35100" w:rsidP="00D10C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7D4"/>
    <w:multiLevelType w:val="hybridMultilevel"/>
    <w:tmpl w:val="DF58C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C3621"/>
    <w:multiLevelType w:val="hybridMultilevel"/>
    <w:tmpl w:val="A0B6D194"/>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4B1880"/>
    <w:multiLevelType w:val="hybridMultilevel"/>
    <w:tmpl w:val="22E8A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1DCF"/>
    <w:multiLevelType w:val="hybridMultilevel"/>
    <w:tmpl w:val="984E7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862A8"/>
    <w:multiLevelType w:val="hybridMultilevel"/>
    <w:tmpl w:val="3B1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11020"/>
    <w:multiLevelType w:val="hybridMultilevel"/>
    <w:tmpl w:val="EECEEE8E"/>
    <w:lvl w:ilvl="0" w:tplc="54B054B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009D3"/>
    <w:multiLevelType w:val="multilevel"/>
    <w:tmpl w:val="138E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126B44"/>
    <w:multiLevelType w:val="multilevel"/>
    <w:tmpl w:val="9C22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4B3D12"/>
    <w:multiLevelType w:val="hybridMultilevel"/>
    <w:tmpl w:val="59CC7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0177D"/>
    <w:multiLevelType w:val="hybridMultilevel"/>
    <w:tmpl w:val="D3BED7C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47819ED"/>
    <w:multiLevelType w:val="multilevel"/>
    <w:tmpl w:val="84CA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37DAA"/>
    <w:multiLevelType w:val="multilevel"/>
    <w:tmpl w:val="82F8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850F9"/>
    <w:multiLevelType w:val="hybridMultilevel"/>
    <w:tmpl w:val="4350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C01AD"/>
    <w:multiLevelType w:val="hybridMultilevel"/>
    <w:tmpl w:val="1A9E8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2626C"/>
    <w:multiLevelType w:val="hybridMultilevel"/>
    <w:tmpl w:val="0AA4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66248"/>
    <w:multiLevelType w:val="multilevel"/>
    <w:tmpl w:val="7C30D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D60E9"/>
    <w:multiLevelType w:val="multilevel"/>
    <w:tmpl w:val="4550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6B43B6"/>
    <w:multiLevelType w:val="hybridMultilevel"/>
    <w:tmpl w:val="CF14BC9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C5112A"/>
    <w:multiLevelType w:val="hybridMultilevel"/>
    <w:tmpl w:val="5D700B84"/>
    <w:lvl w:ilvl="0" w:tplc="1C52BE0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243980"/>
    <w:multiLevelType w:val="hybridMultilevel"/>
    <w:tmpl w:val="3594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B09D1"/>
    <w:multiLevelType w:val="hybridMultilevel"/>
    <w:tmpl w:val="6AC22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4E2D9B"/>
    <w:multiLevelType w:val="hybridMultilevel"/>
    <w:tmpl w:val="ADC84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1E25B6"/>
    <w:multiLevelType w:val="hybridMultilevel"/>
    <w:tmpl w:val="F124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A2267"/>
    <w:multiLevelType w:val="hybridMultilevel"/>
    <w:tmpl w:val="142ACCA0"/>
    <w:lvl w:ilvl="0" w:tplc="8DEC324A">
      <w:start w:val="1"/>
      <w:numFmt w:val="bullet"/>
      <w:lvlText w:val=""/>
      <w:lvlJc w:val="left"/>
      <w:pPr>
        <w:tabs>
          <w:tab w:val="num" w:pos="720"/>
        </w:tabs>
        <w:ind w:left="720" w:hanging="360"/>
      </w:pPr>
      <w:rPr>
        <w:rFonts w:ascii="BernhardMod BT" w:hAnsi="BernhardMod BT"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11B55"/>
    <w:multiLevelType w:val="hybridMultilevel"/>
    <w:tmpl w:val="9DA0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43EEF"/>
    <w:multiLevelType w:val="multilevel"/>
    <w:tmpl w:val="54C6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457F44"/>
    <w:multiLevelType w:val="hybridMultilevel"/>
    <w:tmpl w:val="4E96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11F77"/>
    <w:multiLevelType w:val="hybridMultilevel"/>
    <w:tmpl w:val="BAB42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EC01E0"/>
    <w:multiLevelType w:val="hybridMultilevel"/>
    <w:tmpl w:val="4C108D62"/>
    <w:lvl w:ilvl="0" w:tplc="54B054B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3"/>
  </w:num>
  <w:num w:numId="4">
    <w:abstractNumId w:val="2"/>
  </w:num>
  <w:num w:numId="5">
    <w:abstractNumId w:val="14"/>
  </w:num>
  <w:num w:numId="6">
    <w:abstractNumId w:val="24"/>
  </w:num>
  <w:num w:numId="7">
    <w:abstractNumId w:val="22"/>
  </w:num>
  <w:num w:numId="8">
    <w:abstractNumId w:val="26"/>
  </w:num>
  <w:num w:numId="9">
    <w:abstractNumId w:val="5"/>
  </w:num>
  <w:num w:numId="10">
    <w:abstractNumId w:val="28"/>
  </w:num>
  <w:num w:numId="11">
    <w:abstractNumId w:val="25"/>
  </w:num>
  <w:num w:numId="12">
    <w:abstractNumId w:val="10"/>
  </w:num>
  <w:num w:numId="13">
    <w:abstractNumId w:val="6"/>
  </w:num>
  <w:num w:numId="14">
    <w:abstractNumId w:val="7"/>
  </w:num>
  <w:num w:numId="15">
    <w:abstractNumId w:val="16"/>
  </w:num>
  <w:num w:numId="16">
    <w:abstractNumId w:val="11"/>
  </w:num>
  <w:num w:numId="17">
    <w:abstractNumId w:val="15"/>
  </w:num>
  <w:num w:numId="18">
    <w:abstractNumId w:val="27"/>
  </w:num>
  <w:num w:numId="19">
    <w:abstractNumId w:val="4"/>
  </w:num>
  <w:num w:numId="20">
    <w:abstractNumId w:val="13"/>
  </w:num>
  <w:num w:numId="21">
    <w:abstractNumId w:val="19"/>
  </w:num>
  <w:num w:numId="22">
    <w:abstractNumId w:val="21"/>
  </w:num>
  <w:num w:numId="23">
    <w:abstractNumId w:val="18"/>
  </w:num>
  <w:num w:numId="24">
    <w:abstractNumId w:val="1"/>
  </w:num>
  <w:num w:numId="25">
    <w:abstractNumId w:val="8"/>
  </w:num>
  <w:num w:numId="26">
    <w:abstractNumId w:val="12"/>
  </w:num>
  <w:num w:numId="27">
    <w:abstractNumId w:val="3"/>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2EA"/>
    <w:rsid w:val="00011FC9"/>
    <w:rsid w:val="000434B8"/>
    <w:rsid w:val="0006332C"/>
    <w:rsid w:val="00071152"/>
    <w:rsid w:val="00073590"/>
    <w:rsid w:val="000843D5"/>
    <w:rsid w:val="00094CD9"/>
    <w:rsid w:val="000D32D7"/>
    <w:rsid w:val="000D796A"/>
    <w:rsid w:val="00104A86"/>
    <w:rsid w:val="00121717"/>
    <w:rsid w:val="00133B8F"/>
    <w:rsid w:val="00145F50"/>
    <w:rsid w:val="00155C92"/>
    <w:rsid w:val="001608A1"/>
    <w:rsid w:val="001726BC"/>
    <w:rsid w:val="0018067D"/>
    <w:rsid w:val="001856EF"/>
    <w:rsid w:val="0018593B"/>
    <w:rsid w:val="001A68C4"/>
    <w:rsid w:val="001B6FFA"/>
    <w:rsid w:val="001B75A5"/>
    <w:rsid w:val="001C7D92"/>
    <w:rsid w:val="001F5386"/>
    <w:rsid w:val="001F56D6"/>
    <w:rsid w:val="001F7196"/>
    <w:rsid w:val="00202CA3"/>
    <w:rsid w:val="00213291"/>
    <w:rsid w:val="00222B61"/>
    <w:rsid w:val="00244A0A"/>
    <w:rsid w:val="0026359A"/>
    <w:rsid w:val="00283FF7"/>
    <w:rsid w:val="00291D86"/>
    <w:rsid w:val="002928C5"/>
    <w:rsid w:val="002E1EDE"/>
    <w:rsid w:val="002E21D8"/>
    <w:rsid w:val="002E32D6"/>
    <w:rsid w:val="002E4879"/>
    <w:rsid w:val="002F1BB1"/>
    <w:rsid w:val="002F728C"/>
    <w:rsid w:val="00311A58"/>
    <w:rsid w:val="003167EF"/>
    <w:rsid w:val="00320B55"/>
    <w:rsid w:val="00357677"/>
    <w:rsid w:val="00364A69"/>
    <w:rsid w:val="0039270D"/>
    <w:rsid w:val="00394C11"/>
    <w:rsid w:val="003B1244"/>
    <w:rsid w:val="003C2811"/>
    <w:rsid w:val="003E0910"/>
    <w:rsid w:val="0040131C"/>
    <w:rsid w:val="00421DF1"/>
    <w:rsid w:val="0043184E"/>
    <w:rsid w:val="0044461B"/>
    <w:rsid w:val="004507EC"/>
    <w:rsid w:val="00453DCF"/>
    <w:rsid w:val="00463FAC"/>
    <w:rsid w:val="004652EA"/>
    <w:rsid w:val="00492DEE"/>
    <w:rsid w:val="00495CD8"/>
    <w:rsid w:val="004B16F3"/>
    <w:rsid w:val="004C45AE"/>
    <w:rsid w:val="004E1BA5"/>
    <w:rsid w:val="004F6736"/>
    <w:rsid w:val="00505525"/>
    <w:rsid w:val="00515389"/>
    <w:rsid w:val="00535E89"/>
    <w:rsid w:val="0055766A"/>
    <w:rsid w:val="005638B1"/>
    <w:rsid w:val="00572505"/>
    <w:rsid w:val="00573063"/>
    <w:rsid w:val="00585A05"/>
    <w:rsid w:val="00591DAC"/>
    <w:rsid w:val="005B2A61"/>
    <w:rsid w:val="005B59DB"/>
    <w:rsid w:val="005B673A"/>
    <w:rsid w:val="005E1AF9"/>
    <w:rsid w:val="005E43DD"/>
    <w:rsid w:val="00602F26"/>
    <w:rsid w:val="006274CA"/>
    <w:rsid w:val="00652EE6"/>
    <w:rsid w:val="00656349"/>
    <w:rsid w:val="00662855"/>
    <w:rsid w:val="00666A10"/>
    <w:rsid w:val="006723B0"/>
    <w:rsid w:val="006745F7"/>
    <w:rsid w:val="006A4FD4"/>
    <w:rsid w:val="006B4D8B"/>
    <w:rsid w:val="006B7201"/>
    <w:rsid w:val="006C704B"/>
    <w:rsid w:val="006D0480"/>
    <w:rsid w:val="007055EB"/>
    <w:rsid w:val="007058A3"/>
    <w:rsid w:val="00706226"/>
    <w:rsid w:val="00710F46"/>
    <w:rsid w:val="007548E1"/>
    <w:rsid w:val="00755984"/>
    <w:rsid w:val="00760D0B"/>
    <w:rsid w:val="00770BEA"/>
    <w:rsid w:val="0077411A"/>
    <w:rsid w:val="007A192D"/>
    <w:rsid w:val="007A547C"/>
    <w:rsid w:val="007D18C5"/>
    <w:rsid w:val="00806150"/>
    <w:rsid w:val="00820170"/>
    <w:rsid w:val="00820B95"/>
    <w:rsid w:val="00846328"/>
    <w:rsid w:val="00864306"/>
    <w:rsid w:val="00865F55"/>
    <w:rsid w:val="008711A1"/>
    <w:rsid w:val="0087322F"/>
    <w:rsid w:val="00875296"/>
    <w:rsid w:val="008A1464"/>
    <w:rsid w:val="008A3E61"/>
    <w:rsid w:val="008A64CC"/>
    <w:rsid w:val="008A7D30"/>
    <w:rsid w:val="008C1DF2"/>
    <w:rsid w:val="008C5D5E"/>
    <w:rsid w:val="008C6DE7"/>
    <w:rsid w:val="008D4F64"/>
    <w:rsid w:val="008D69B5"/>
    <w:rsid w:val="008E1BF3"/>
    <w:rsid w:val="008F1EC0"/>
    <w:rsid w:val="0090615D"/>
    <w:rsid w:val="0090698B"/>
    <w:rsid w:val="009344D3"/>
    <w:rsid w:val="00937F24"/>
    <w:rsid w:val="0094643E"/>
    <w:rsid w:val="00950115"/>
    <w:rsid w:val="009605A6"/>
    <w:rsid w:val="00970EF2"/>
    <w:rsid w:val="00973947"/>
    <w:rsid w:val="00976B6B"/>
    <w:rsid w:val="00976C66"/>
    <w:rsid w:val="00993900"/>
    <w:rsid w:val="0099636C"/>
    <w:rsid w:val="009E0A34"/>
    <w:rsid w:val="009E7F34"/>
    <w:rsid w:val="009F1790"/>
    <w:rsid w:val="009F3DA0"/>
    <w:rsid w:val="00A02563"/>
    <w:rsid w:val="00A10193"/>
    <w:rsid w:val="00A24624"/>
    <w:rsid w:val="00A31069"/>
    <w:rsid w:val="00A73E1F"/>
    <w:rsid w:val="00A76677"/>
    <w:rsid w:val="00A779C9"/>
    <w:rsid w:val="00AD1D14"/>
    <w:rsid w:val="00AD4B48"/>
    <w:rsid w:val="00AF6091"/>
    <w:rsid w:val="00B02E1F"/>
    <w:rsid w:val="00B03145"/>
    <w:rsid w:val="00B03C30"/>
    <w:rsid w:val="00B053E3"/>
    <w:rsid w:val="00B215B3"/>
    <w:rsid w:val="00B223C4"/>
    <w:rsid w:val="00B31FE0"/>
    <w:rsid w:val="00B35100"/>
    <w:rsid w:val="00B83674"/>
    <w:rsid w:val="00BA20DE"/>
    <w:rsid w:val="00BB2A2C"/>
    <w:rsid w:val="00BB5462"/>
    <w:rsid w:val="00BE4627"/>
    <w:rsid w:val="00C628C1"/>
    <w:rsid w:val="00C6486F"/>
    <w:rsid w:val="00C81CF7"/>
    <w:rsid w:val="00C824B8"/>
    <w:rsid w:val="00C9317E"/>
    <w:rsid w:val="00CA1599"/>
    <w:rsid w:val="00CB07AD"/>
    <w:rsid w:val="00CE02BE"/>
    <w:rsid w:val="00CF6780"/>
    <w:rsid w:val="00D10CE7"/>
    <w:rsid w:val="00D32151"/>
    <w:rsid w:val="00D5102B"/>
    <w:rsid w:val="00D55C97"/>
    <w:rsid w:val="00DB0C82"/>
    <w:rsid w:val="00DC7739"/>
    <w:rsid w:val="00DD1CE5"/>
    <w:rsid w:val="00DE1DC0"/>
    <w:rsid w:val="00DE4CCD"/>
    <w:rsid w:val="00DF2857"/>
    <w:rsid w:val="00DF79E1"/>
    <w:rsid w:val="00E06E7B"/>
    <w:rsid w:val="00E17AAA"/>
    <w:rsid w:val="00E209A0"/>
    <w:rsid w:val="00E241B2"/>
    <w:rsid w:val="00E31D59"/>
    <w:rsid w:val="00E37F7A"/>
    <w:rsid w:val="00E6277E"/>
    <w:rsid w:val="00E62B51"/>
    <w:rsid w:val="00E764A2"/>
    <w:rsid w:val="00E82974"/>
    <w:rsid w:val="00E8476F"/>
    <w:rsid w:val="00E91605"/>
    <w:rsid w:val="00EF3F60"/>
    <w:rsid w:val="00EF73B8"/>
    <w:rsid w:val="00F01695"/>
    <w:rsid w:val="00F40B89"/>
    <w:rsid w:val="00F42856"/>
    <w:rsid w:val="00F93822"/>
    <w:rsid w:val="00FA666B"/>
    <w:rsid w:val="00FA7511"/>
    <w:rsid w:val="00FC5680"/>
    <w:rsid w:val="00FF5710"/>
    <w:rsid w:val="00FF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C4C45D"/>
  <w15:chartTrackingRefBased/>
  <w15:docId w15:val="{FDC06C50-F94C-40C5-B749-14C7703D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1DC0"/>
    <w:rPr>
      <w:rFonts w:ascii="Arial" w:hAnsi="Arial" w:cs="Arial"/>
      <w:sz w:val="22"/>
      <w:szCs w:val="22"/>
      <w:lang w:eastAsia="en-US"/>
    </w:rPr>
  </w:style>
  <w:style w:type="paragraph" w:styleId="Heading3">
    <w:name w:val="heading 3"/>
    <w:basedOn w:val="Normal"/>
    <w:link w:val="Heading3Char"/>
    <w:uiPriority w:val="9"/>
    <w:qFormat/>
    <w:rsid w:val="00A24624"/>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790"/>
    <w:pPr>
      <w:tabs>
        <w:tab w:val="center" w:pos="4320"/>
        <w:tab w:val="right" w:pos="8640"/>
      </w:tabs>
    </w:pPr>
  </w:style>
  <w:style w:type="paragraph" w:styleId="Footer">
    <w:name w:val="footer"/>
    <w:basedOn w:val="Normal"/>
    <w:rsid w:val="009F1790"/>
    <w:pPr>
      <w:tabs>
        <w:tab w:val="center" w:pos="4320"/>
        <w:tab w:val="right" w:pos="8640"/>
      </w:tabs>
    </w:pPr>
  </w:style>
  <w:style w:type="paragraph" w:styleId="NormalWeb">
    <w:name w:val="Normal (Web)"/>
    <w:basedOn w:val="Normal"/>
    <w:rsid w:val="00BB2A2C"/>
    <w:pPr>
      <w:spacing w:before="100" w:beforeAutospacing="1" w:after="100" w:afterAutospacing="1"/>
    </w:pPr>
  </w:style>
  <w:style w:type="character" w:styleId="Hyperlink">
    <w:name w:val="Hyperlink"/>
    <w:rsid w:val="004E1BA5"/>
    <w:rPr>
      <w:color w:val="0000FF"/>
      <w:u w:val="single"/>
    </w:rPr>
  </w:style>
  <w:style w:type="character" w:customStyle="1" w:styleId="style4">
    <w:name w:val="style4"/>
    <w:basedOn w:val="DefaultParagraphFont"/>
    <w:rsid w:val="00976C66"/>
  </w:style>
  <w:style w:type="character" w:styleId="Emphasis">
    <w:name w:val="Emphasis"/>
    <w:uiPriority w:val="20"/>
    <w:qFormat/>
    <w:rsid w:val="00976C66"/>
    <w:rPr>
      <w:i/>
      <w:iCs/>
    </w:rPr>
  </w:style>
  <w:style w:type="character" w:customStyle="1" w:styleId="rcccopy">
    <w:name w:val="rcccopy"/>
    <w:basedOn w:val="DefaultParagraphFont"/>
    <w:rsid w:val="00DB0C82"/>
  </w:style>
  <w:style w:type="paragraph" w:styleId="BalloonText">
    <w:name w:val="Balloon Text"/>
    <w:basedOn w:val="Normal"/>
    <w:link w:val="BalloonTextChar"/>
    <w:rsid w:val="0090698B"/>
    <w:rPr>
      <w:rFonts w:ascii="Segoe UI" w:hAnsi="Segoe UI" w:cs="Times New Roman"/>
      <w:sz w:val="18"/>
      <w:szCs w:val="18"/>
      <w:lang w:val="x-none"/>
    </w:rPr>
  </w:style>
  <w:style w:type="character" w:customStyle="1" w:styleId="BalloonTextChar">
    <w:name w:val="Balloon Text Char"/>
    <w:link w:val="BalloonText"/>
    <w:rsid w:val="0090698B"/>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8A7D30"/>
    <w:rPr>
      <w:color w:val="808080"/>
      <w:shd w:val="clear" w:color="auto" w:fill="E6E6E6"/>
    </w:rPr>
  </w:style>
  <w:style w:type="paragraph" w:customStyle="1" w:styleId="ecxecmsonormal">
    <w:name w:val="ecxecmsonormal"/>
    <w:basedOn w:val="Normal"/>
    <w:uiPriority w:val="99"/>
    <w:rsid w:val="00E82974"/>
    <w:pPr>
      <w:spacing w:before="100" w:beforeAutospacing="1" w:after="100" w:afterAutospacing="1"/>
    </w:pPr>
    <w:rPr>
      <w:rFonts w:ascii="Times New Roman" w:hAnsi="Times New Roman" w:cs="Times New Roman"/>
      <w:sz w:val="24"/>
      <w:szCs w:val="24"/>
      <w:lang w:val="en-US"/>
    </w:rPr>
  </w:style>
  <w:style w:type="paragraph" w:styleId="ListParagraph">
    <w:name w:val="List Paragraph"/>
    <w:basedOn w:val="Normal"/>
    <w:uiPriority w:val="34"/>
    <w:qFormat/>
    <w:rsid w:val="002928C5"/>
    <w:pPr>
      <w:ind w:left="720"/>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A24624"/>
    <w:rPr>
      <w:b/>
      <w:bCs/>
      <w:sz w:val="27"/>
      <w:szCs w:val="27"/>
    </w:rPr>
  </w:style>
  <w:style w:type="character" w:customStyle="1" w:styleId="xxauto-style4">
    <w:name w:val="x_x_auto-style4"/>
    <w:basedOn w:val="DefaultParagraphFont"/>
    <w:rsid w:val="001856EF"/>
  </w:style>
  <w:style w:type="character" w:styleId="FollowedHyperlink">
    <w:name w:val="FollowedHyperlink"/>
    <w:basedOn w:val="DefaultParagraphFont"/>
    <w:rsid w:val="000D796A"/>
    <w:rPr>
      <w:color w:val="954F72" w:themeColor="followedHyperlink"/>
      <w:u w:val="single"/>
    </w:rPr>
  </w:style>
  <w:style w:type="character" w:customStyle="1" w:styleId="HeaderChar">
    <w:name w:val="Header Char"/>
    <w:basedOn w:val="DefaultParagraphFont"/>
    <w:link w:val="Header"/>
    <w:uiPriority w:val="99"/>
    <w:rsid w:val="00244A0A"/>
    <w:rPr>
      <w:rFonts w:ascii="Arial" w:hAnsi="Arial" w:cs="Arial"/>
      <w:sz w:val="22"/>
      <w:szCs w:val="22"/>
      <w:lang w:eastAsia="en-US"/>
    </w:rPr>
  </w:style>
  <w:style w:type="paragraph" w:styleId="EndnoteText">
    <w:name w:val="endnote text"/>
    <w:basedOn w:val="Normal"/>
    <w:link w:val="EndnoteTextChar"/>
    <w:rsid w:val="00950115"/>
    <w:rPr>
      <w:sz w:val="20"/>
      <w:szCs w:val="20"/>
    </w:rPr>
  </w:style>
  <w:style w:type="character" w:customStyle="1" w:styleId="EndnoteTextChar">
    <w:name w:val="Endnote Text Char"/>
    <w:basedOn w:val="DefaultParagraphFont"/>
    <w:link w:val="EndnoteText"/>
    <w:rsid w:val="00950115"/>
    <w:rPr>
      <w:rFonts w:ascii="Arial" w:hAnsi="Arial" w:cs="Arial"/>
      <w:lang w:eastAsia="en-US"/>
    </w:rPr>
  </w:style>
  <w:style w:type="character" w:styleId="EndnoteReference">
    <w:name w:val="endnote reference"/>
    <w:basedOn w:val="DefaultParagraphFont"/>
    <w:rsid w:val="00950115"/>
    <w:rPr>
      <w:vertAlign w:val="superscript"/>
    </w:rPr>
  </w:style>
  <w:style w:type="paragraph" w:styleId="FootnoteText">
    <w:name w:val="footnote text"/>
    <w:basedOn w:val="Normal"/>
    <w:link w:val="FootnoteTextChar"/>
    <w:rsid w:val="00950115"/>
    <w:rPr>
      <w:sz w:val="20"/>
      <w:szCs w:val="20"/>
    </w:rPr>
  </w:style>
  <w:style w:type="character" w:customStyle="1" w:styleId="FootnoteTextChar">
    <w:name w:val="Footnote Text Char"/>
    <w:basedOn w:val="DefaultParagraphFont"/>
    <w:link w:val="FootnoteText"/>
    <w:rsid w:val="00950115"/>
    <w:rPr>
      <w:rFonts w:ascii="Arial" w:hAnsi="Arial" w:cs="Arial"/>
      <w:lang w:eastAsia="en-US"/>
    </w:rPr>
  </w:style>
  <w:style w:type="character" w:styleId="FootnoteReference">
    <w:name w:val="footnote reference"/>
    <w:basedOn w:val="DefaultParagraphFont"/>
    <w:rsid w:val="00950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44377">
      <w:bodyDiv w:val="1"/>
      <w:marLeft w:val="0"/>
      <w:marRight w:val="0"/>
      <w:marTop w:val="0"/>
      <w:marBottom w:val="0"/>
      <w:divBdr>
        <w:top w:val="none" w:sz="0" w:space="0" w:color="auto"/>
        <w:left w:val="none" w:sz="0" w:space="0" w:color="auto"/>
        <w:bottom w:val="none" w:sz="0" w:space="0" w:color="auto"/>
        <w:right w:val="none" w:sz="0" w:space="0" w:color="auto"/>
      </w:divBdr>
    </w:div>
    <w:div w:id="255096427">
      <w:bodyDiv w:val="1"/>
      <w:marLeft w:val="0"/>
      <w:marRight w:val="0"/>
      <w:marTop w:val="0"/>
      <w:marBottom w:val="0"/>
      <w:divBdr>
        <w:top w:val="none" w:sz="0" w:space="0" w:color="auto"/>
        <w:left w:val="none" w:sz="0" w:space="0" w:color="auto"/>
        <w:bottom w:val="none" w:sz="0" w:space="0" w:color="auto"/>
        <w:right w:val="none" w:sz="0" w:space="0" w:color="auto"/>
      </w:divBdr>
    </w:div>
    <w:div w:id="846141525">
      <w:bodyDiv w:val="1"/>
      <w:marLeft w:val="0"/>
      <w:marRight w:val="0"/>
      <w:marTop w:val="0"/>
      <w:marBottom w:val="0"/>
      <w:divBdr>
        <w:top w:val="none" w:sz="0" w:space="0" w:color="auto"/>
        <w:left w:val="none" w:sz="0" w:space="0" w:color="auto"/>
        <w:bottom w:val="none" w:sz="0" w:space="0" w:color="auto"/>
        <w:right w:val="none" w:sz="0" w:space="0" w:color="auto"/>
      </w:divBdr>
    </w:div>
    <w:div w:id="929974166">
      <w:bodyDiv w:val="1"/>
      <w:marLeft w:val="0"/>
      <w:marRight w:val="0"/>
      <w:marTop w:val="0"/>
      <w:marBottom w:val="0"/>
      <w:divBdr>
        <w:top w:val="none" w:sz="0" w:space="0" w:color="auto"/>
        <w:left w:val="none" w:sz="0" w:space="0" w:color="auto"/>
        <w:bottom w:val="none" w:sz="0" w:space="0" w:color="auto"/>
        <w:right w:val="none" w:sz="0" w:space="0" w:color="auto"/>
      </w:divBdr>
    </w:div>
    <w:div w:id="1000038121">
      <w:bodyDiv w:val="1"/>
      <w:marLeft w:val="0"/>
      <w:marRight w:val="0"/>
      <w:marTop w:val="0"/>
      <w:marBottom w:val="0"/>
      <w:divBdr>
        <w:top w:val="none" w:sz="0" w:space="0" w:color="auto"/>
        <w:left w:val="none" w:sz="0" w:space="0" w:color="auto"/>
        <w:bottom w:val="none" w:sz="0" w:space="0" w:color="auto"/>
        <w:right w:val="none" w:sz="0" w:space="0" w:color="auto"/>
      </w:divBdr>
    </w:div>
    <w:div w:id="1125083760">
      <w:bodyDiv w:val="1"/>
      <w:marLeft w:val="0"/>
      <w:marRight w:val="0"/>
      <w:marTop w:val="0"/>
      <w:marBottom w:val="0"/>
      <w:divBdr>
        <w:top w:val="none" w:sz="0" w:space="0" w:color="auto"/>
        <w:left w:val="none" w:sz="0" w:space="0" w:color="auto"/>
        <w:bottom w:val="none" w:sz="0" w:space="0" w:color="auto"/>
        <w:right w:val="none" w:sz="0" w:space="0" w:color="auto"/>
      </w:divBdr>
    </w:div>
    <w:div w:id="1417440309">
      <w:bodyDiv w:val="1"/>
      <w:marLeft w:val="0"/>
      <w:marRight w:val="0"/>
      <w:marTop w:val="0"/>
      <w:marBottom w:val="0"/>
      <w:divBdr>
        <w:top w:val="none" w:sz="0" w:space="0" w:color="auto"/>
        <w:left w:val="none" w:sz="0" w:space="0" w:color="auto"/>
        <w:bottom w:val="none" w:sz="0" w:space="0" w:color="auto"/>
        <w:right w:val="none" w:sz="0" w:space="0" w:color="auto"/>
      </w:divBdr>
    </w:div>
    <w:div w:id="1563641730">
      <w:bodyDiv w:val="1"/>
      <w:marLeft w:val="0"/>
      <w:marRight w:val="0"/>
      <w:marTop w:val="0"/>
      <w:marBottom w:val="0"/>
      <w:divBdr>
        <w:top w:val="none" w:sz="0" w:space="0" w:color="auto"/>
        <w:left w:val="none" w:sz="0" w:space="0" w:color="auto"/>
        <w:bottom w:val="none" w:sz="0" w:space="0" w:color="auto"/>
        <w:right w:val="none" w:sz="0" w:space="0" w:color="auto"/>
      </w:divBdr>
    </w:div>
    <w:div w:id="1681851798">
      <w:bodyDiv w:val="1"/>
      <w:marLeft w:val="0"/>
      <w:marRight w:val="0"/>
      <w:marTop w:val="0"/>
      <w:marBottom w:val="0"/>
      <w:divBdr>
        <w:top w:val="none" w:sz="0" w:space="0" w:color="auto"/>
        <w:left w:val="none" w:sz="0" w:space="0" w:color="auto"/>
        <w:bottom w:val="none" w:sz="0" w:space="0" w:color="auto"/>
        <w:right w:val="none" w:sz="0" w:space="0" w:color="auto"/>
      </w:divBdr>
    </w:div>
    <w:div w:id="193974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artanddesign/2018/aug/28/national-portrait-gallery-counting-error-underestimates-visitor-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E177BC0-F8DF-40AD-A21A-739A9A84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1383</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Benjamin Franklin House</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dc:creator>
  <cp:keywords/>
  <dc:description/>
  <cp:lastModifiedBy>Balisciano, Marcia (REHQ-LON)</cp:lastModifiedBy>
  <cp:revision>3</cp:revision>
  <cp:lastPrinted>2019-04-02T13:15:00Z</cp:lastPrinted>
  <dcterms:created xsi:type="dcterms:W3CDTF">2019-04-30T12:29:00Z</dcterms:created>
  <dcterms:modified xsi:type="dcterms:W3CDTF">2019-04-30T13:36:00Z</dcterms:modified>
</cp:coreProperties>
</file>